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33" w:rsidRPr="004627EA" w:rsidRDefault="00E74E33" w:rsidP="00E74E3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09"/>
        <w:jc w:val="right"/>
        <w:rPr>
          <w:i/>
          <w:sz w:val="24"/>
          <w:szCs w:val="24"/>
          <w:lang w:val="kk-KZ"/>
        </w:rPr>
      </w:pPr>
      <w:r w:rsidRPr="004627EA">
        <w:rPr>
          <w:i/>
          <w:sz w:val="24"/>
          <w:szCs w:val="24"/>
        </w:rPr>
        <w:t>Проект</w:t>
      </w:r>
    </w:p>
    <w:p w:rsidR="00E74E33" w:rsidRPr="004627EA" w:rsidRDefault="00E74E33" w:rsidP="00E74E33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i/>
          <w:sz w:val="24"/>
          <w:szCs w:val="24"/>
        </w:rPr>
      </w:pPr>
      <w:r w:rsidRPr="004627EA">
        <w:rPr>
          <w:i/>
          <w:sz w:val="24"/>
          <w:szCs w:val="24"/>
        </w:rPr>
        <w:t>Изображение Государственного Герба Республики Казахстан</w:t>
      </w:r>
    </w:p>
    <w:p w:rsidR="00E74E33" w:rsidRPr="004627EA" w:rsidRDefault="00E74E33" w:rsidP="00E74E33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4627EA">
        <w:rPr>
          <w:b/>
          <w:sz w:val="24"/>
          <w:szCs w:val="24"/>
        </w:rPr>
        <w:t>НАЦИОНАЛЬНЫЙ СТАНДАРТ РЕСПУБЛИКИ КАЗАХСТАН</w:t>
      </w:r>
    </w:p>
    <w:p w:rsidR="00E74E33" w:rsidRPr="004627EA" w:rsidRDefault="00E74E33" w:rsidP="00E74E33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  <w:r w:rsidRPr="004627EA">
        <w:rPr>
          <w:b/>
          <w:sz w:val="24"/>
          <w:szCs w:val="24"/>
        </w:rPr>
        <w:t>Национальная система стандартизации Республики Казахстан</w:t>
      </w:r>
    </w:p>
    <w:p w:rsidR="00E74E33" w:rsidRPr="004627EA" w:rsidRDefault="00E74E33" w:rsidP="00E74E33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E74E33" w:rsidRPr="004627EA" w:rsidRDefault="00E74E33" w:rsidP="00E74E33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F864B2" w:rsidP="00E74E33">
      <w:pPr>
        <w:ind w:firstLine="709"/>
        <w:jc w:val="center"/>
        <w:rPr>
          <w:b/>
          <w:sz w:val="24"/>
          <w:szCs w:val="24"/>
        </w:rPr>
      </w:pPr>
      <w:r w:rsidRPr="00F864B2">
        <w:rPr>
          <w:b/>
          <w:sz w:val="24"/>
          <w:szCs w:val="24"/>
        </w:rPr>
        <w:t>Дело документа по стандартизации</w:t>
      </w:r>
    </w:p>
    <w:p w:rsidR="00DB32EB" w:rsidRPr="004627EA" w:rsidRDefault="00DB32EB" w:rsidP="00DB32EB">
      <w:pPr>
        <w:ind w:firstLine="709"/>
        <w:jc w:val="center"/>
        <w:rPr>
          <w:b/>
          <w:sz w:val="24"/>
          <w:szCs w:val="24"/>
        </w:rPr>
      </w:pPr>
    </w:p>
    <w:p w:rsidR="00DB32EB" w:rsidRPr="004627EA" w:rsidRDefault="00DB32EB" w:rsidP="00DB32EB">
      <w:pPr>
        <w:ind w:firstLine="709"/>
        <w:jc w:val="center"/>
        <w:rPr>
          <w:b/>
          <w:sz w:val="24"/>
          <w:szCs w:val="24"/>
        </w:rPr>
      </w:pPr>
      <w:r w:rsidRPr="004627EA">
        <w:rPr>
          <w:b/>
          <w:sz w:val="24"/>
          <w:szCs w:val="24"/>
        </w:rPr>
        <w:t>ПОРЯДОК ФОРМИРОВАНИЯ И СДАЧИ В ЕДИНЫЙ ГОСУДАРСТВЕННЫЙ ФОНД НОРМАТИВНЫХ ТЕХНИЧЕСКИХ ДОКУМЕНТОВ</w:t>
      </w:r>
    </w:p>
    <w:p w:rsidR="00DB32EB" w:rsidRPr="004627EA" w:rsidRDefault="00DB32EB" w:rsidP="00DB32EB">
      <w:pPr>
        <w:ind w:firstLine="709"/>
        <w:jc w:val="center"/>
        <w:rPr>
          <w:b/>
          <w:sz w:val="24"/>
          <w:szCs w:val="24"/>
        </w:rPr>
      </w:pPr>
    </w:p>
    <w:p w:rsidR="00DB32EB" w:rsidRDefault="00DB32EB" w:rsidP="00DB32EB">
      <w:pPr>
        <w:ind w:firstLine="709"/>
        <w:jc w:val="center"/>
        <w:rPr>
          <w:b/>
          <w:sz w:val="24"/>
          <w:szCs w:val="24"/>
        </w:rPr>
      </w:pPr>
    </w:p>
    <w:p w:rsidR="007E3AD0" w:rsidRPr="007E3AD0" w:rsidRDefault="007E3AD0" w:rsidP="007E3AD0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7E3AD0">
        <w:rPr>
          <w:b/>
          <w:sz w:val="24"/>
          <w:szCs w:val="24"/>
        </w:rPr>
        <w:t>Изменение № 1</w:t>
      </w:r>
    </w:p>
    <w:p w:rsidR="007E3AD0" w:rsidRDefault="007E3AD0" w:rsidP="00DB32EB">
      <w:pPr>
        <w:ind w:firstLine="709"/>
        <w:jc w:val="center"/>
        <w:rPr>
          <w:b/>
          <w:sz w:val="24"/>
          <w:szCs w:val="24"/>
        </w:rPr>
      </w:pPr>
    </w:p>
    <w:p w:rsidR="007E3AD0" w:rsidRPr="004627EA" w:rsidRDefault="007E3AD0" w:rsidP="00DB32EB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727126" w:rsidP="00727126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</w:t>
      </w:r>
      <w:proofErr w:type="gramStart"/>
      <w:r w:rsidR="004A3987">
        <w:rPr>
          <w:b/>
          <w:sz w:val="24"/>
          <w:szCs w:val="24"/>
        </w:rPr>
        <w:t>СТ</w:t>
      </w:r>
      <w:proofErr w:type="gramEnd"/>
      <w:r w:rsidR="004A3987">
        <w:rPr>
          <w:b/>
          <w:sz w:val="24"/>
          <w:szCs w:val="24"/>
        </w:rPr>
        <w:t xml:space="preserve"> РК 1.22-2021</w:t>
      </w:r>
    </w:p>
    <w:p w:rsidR="00E74E33" w:rsidRPr="004627EA" w:rsidRDefault="00E74E33" w:rsidP="0089370C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89370C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89370C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ind w:firstLine="0"/>
        <w:jc w:val="center"/>
        <w:rPr>
          <w:i/>
          <w:sz w:val="24"/>
          <w:szCs w:val="24"/>
        </w:rPr>
      </w:pPr>
      <w:r w:rsidRPr="004627EA"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E74E33" w:rsidRPr="004627EA" w:rsidRDefault="00E74E33" w:rsidP="00E74E33">
      <w:pPr>
        <w:ind w:firstLine="709"/>
        <w:jc w:val="center"/>
        <w:rPr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sz w:val="24"/>
          <w:szCs w:val="24"/>
        </w:rPr>
      </w:pPr>
    </w:p>
    <w:p w:rsidR="00E74E33" w:rsidRPr="004627EA" w:rsidRDefault="00E74E33" w:rsidP="00E74E33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89370C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89370C">
      <w:pPr>
        <w:ind w:firstLine="709"/>
        <w:jc w:val="center"/>
        <w:rPr>
          <w:b/>
          <w:sz w:val="24"/>
          <w:szCs w:val="24"/>
        </w:rPr>
      </w:pPr>
    </w:p>
    <w:p w:rsidR="00E74E33" w:rsidRPr="004627EA" w:rsidRDefault="00E74E33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74E33" w:rsidRDefault="00E74E33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324FD" w:rsidRDefault="002324FD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324FD" w:rsidRDefault="002324FD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324FD" w:rsidRDefault="002324FD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324FD" w:rsidRDefault="002324FD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324FD" w:rsidRPr="004627EA" w:rsidRDefault="002324FD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74E33" w:rsidRPr="004627EA" w:rsidRDefault="00E74E33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74E33" w:rsidRPr="004627EA" w:rsidRDefault="00E74E33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74E33" w:rsidRPr="004627EA" w:rsidRDefault="00E74E33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C7A63" w:rsidRDefault="00EC7A63" w:rsidP="00E74E33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E74E33" w:rsidRPr="004627EA" w:rsidRDefault="00E74E33" w:rsidP="00E74E33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4627EA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E74E33" w:rsidRPr="004627EA" w:rsidRDefault="00E74E33" w:rsidP="00E74E33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4627EA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4627EA">
        <w:rPr>
          <w:b/>
          <w:sz w:val="24"/>
          <w:szCs w:val="24"/>
        </w:rPr>
        <w:t>Республики Казахстан</w:t>
      </w:r>
    </w:p>
    <w:p w:rsidR="00E74E33" w:rsidRPr="004627EA" w:rsidRDefault="00E74E33" w:rsidP="00E74E33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4627EA">
        <w:rPr>
          <w:b/>
          <w:sz w:val="24"/>
          <w:szCs w:val="24"/>
          <w:lang w:val="kk-KZ"/>
        </w:rPr>
        <w:t>(Госстандарт)</w:t>
      </w:r>
    </w:p>
    <w:p w:rsidR="00E74E33" w:rsidRPr="004627EA" w:rsidRDefault="00E74E33" w:rsidP="00E74E33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74E33" w:rsidRPr="004627EA" w:rsidRDefault="007E3AD0" w:rsidP="00E74E33">
      <w:pPr>
        <w:jc w:val="center"/>
      </w:pPr>
      <w:r>
        <w:rPr>
          <w:b/>
          <w:sz w:val="24"/>
          <w:szCs w:val="24"/>
          <w:lang w:val="kk-KZ"/>
        </w:rPr>
        <w:t>Астана</w:t>
      </w:r>
    </w:p>
    <w:p w:rsidR="00EC7A63" w:rsidRDefault="005F25C5" w:rsidP="006E3476">
      <w:pPr>
        <w:shd w:val="clear" w:color="auto" w:fill="FFFFFF"/>
        <w:ind w:firstLine="0"/>
        <w:jc w:val="center"/>
        <w:rPr>
          <w:b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br w:type="column"/>
      </w:r>
      <w:r w:rsidR="00EC7A63" w:rsidRPr="00EC7A63">
        <w:rPr>
          <w:b/>
          <w:sz w:val="24"/>
          <w:szCs w:val="24"/>
        </w:rPr>
        <w:lastRenderedPageBreak/>
        <w:t>Изменение №1</w:t>
      </w:r>
      <w:r w:rsidR="0062314E">
        <w:rPr>
          <w:b/>
          <w:sz w:val="24"/>
          <w:szCs w:val="24"/>
        </w:rPr>
        <w:t xml:space="preserve"> </w:t>
      </w:r>
      <w:r w:rsidR="00B92EC9">
        <w:rPr>
          <w:b/>
          <w:sz w:val="24"/>
          <w:szCs w:val="24"/>
        </w:rPr>
        <w:t>к</w:t>
      </w:r>
      <w:r w:rsidR="00EC7A63" w:rsidRPr="00EC7A63">
        <w:rPr>
          <w:b/>
          <w:sz w:val="24"/>
          <w:szCs w:val="24"/>
        </w:rPr>
        <w:t xml:space="preserve"> </w:t>
      </w:r>
      <w:proofErr w:type="gramStart"/>
      <w:r w:rsidR="00EC7A63" w:rsidRPr="00EC7A63">
        <w:rPr>
          <w:b/>
          <w:sz w:val="24"/>
          <w:szCs w:val="24"/>
        </w:rPr>
        <w:t>СТ</w:t>
      </w:r>
      <w:proofErr w:type="gramEnd"/>
      <w:r w:rsidR="00EC7A63" w:rsidRPr="00EC7A63">
        <w:rPr>
          <w:b/>
          <w:sz w:val="24"/>
          <w:szCs w:val="24"/>
        </w:rPr>
        <w:t xml:space="preserve"> РК 1.</w:t>
      </w:r>
      <w:r w:rsidR="00EC7A63">
        <w:rPr>
          <w:b/>
          <w:sz w:val="24"/>
          <w:szCs w:val="24"/>
        </w:rPr>
        <w:t>22</w:t>
      </w:r>
      <w:r w:rsidR="00EC7A63" w:rsidRPr="00EC7A63">
        <w:rPr>
          <w:b/>
          <w:sz w:val="24"/>
          <w:szCs w:val="24"/>
        </w:rPr>
        <w:t>-20</w:t>
      </w:r>
      <w:r w:rsidR="00EC7A63">
        <w:rPr>
          <w:b/>
          <w:sz w:val="24"/>
          <w:szCs w:val="24"/>
        </w:rPr>
        <w:t>21</w:t>
      </w:r>
      <w:r w:rsidR="00EC7A63" w:rsidRPr="00EC7A63">
        <w:rPr>
          <w:b/>
          <w:sz w:val="24"/>
          <w:szCs w:val="24"/>
        </w:rPr>
        <w:t xml:space="preserve"> «Национальная система стандартизации Республики Казахстан.</w:t>
      </w:r>
      <w:r w:rsidR="0096398A">
        <w:rPr>
          <w:b/>
          <w:sz w:val="24"/>
          <w:szCs w:val="24"/>
        </w:rPr>
        <w:t xml:space="preserve"> Дело документа по стандартизации.</w:t>
      </w:r>
      <w:r w:rsidR="00EC7A63" w:rsidRPr="00EC7A63">
        <w:rPr>
          <w:b/>
          <w:sz w:val="24"/>
          <w:szCs w:val="24"/>
        </w:rPr>
        <w:t xml:space="preserve"> Порядок </w:t>
      </w:r>
      <w:r w:rsidR="00EC7A63">
        <w:rPr>
          <w:b/>
          <w:sz w:val="24"/>
          <w:szCs w:val="24"/>
        </w:rPr>
        <w:t>формирования и сдачи в единый государственный фонд нормативных технических документов</w:t>
      </w:r>
      <w:r w:rsidR="00EC7A63" w:rsidRPr="00EC7A63">
        <w:rPr>
          <w:b/>
          <w:sz w:val="24"/>
          <w:szCs w:val="24"/>
        </w:rPr>
        <w:t>»</w:t>
      </w:r>
    </w:p>
    <w:p w:rsidR="006E3476" w:rsidRPr="006E3476" w:rsidRDefault="006E3476" w:rsidP="006E3476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6E3476">
        <w:rPr>
          <w:b/>
          <w:sz w:val="24"/>
          <w:szCs w:val="24"/>
        </w:rPr>
        <w:t>____________________________________________________________________________</w:t>
      </w:r>
    </w:p>
    <w:p w:rsidR="00434072" w:rsidRPr="00434072" w:rsidRDefault="00434072" w:rsidP="00434072">
      <w:pPr>
        <w:shd w:val="clear" w:color="auto" w:fill="FFFFFF"/>
        <w:ind w:firstLine="0"/>
        <w:rPr>
          <w:b/>
          <w:bCs/>
          <w:spacing w:val="3"/>
          <w:sz w:val="24"/>
          <w:szCs w:val="24"/>
        </w:rPr>
      </w:pPr>
      <w:r w:rsidRPr="00434072">
        <w:rPr>
          <w:b/>
          <w:bCs/>
          <w:spacing w:val="3"/>
          <w:sz w:val="24"/>
          <w:szCs w:val="24"/>
        </w:rPr>
        <w:t>Утверждено и введено в действие приказом Председателя Комитета технического регулирования и метрологии Министерства торговли и интеграции Республики Казахстан от ___ 2023 года №___</w:t>
      </w:r>
    </w:p>
    <w:p w:rsidR="00434072" w:rsidRPr="00434072" w:rsidRDefault="00434072" w:rsidP="00434072">
      <w:pPr>
        <w:shd w:val="clear" w:color="auto" w:fill="FFFFFF"/>
        <w:ind w:firstLine="0"/>
        <w:jc w:val="center"/>
        <w:rPr>
          <w:b/>
          <w:bCs/>
          <w:spacing w:val="3"/>
          <w:sz w:val="24"/>
          <w:szCs w:val="24"/>
        </w:rPr>
      </w:pPr>
    </w:p>
    <w:p w:rsidR="00434072" w:rsidRPr="00434072" w:rsidRDefault="00434072" w:rsidP="00434072">
      <w:pPr>
        <w:shd w:val="clear" w:color="auto" w:fill="FFFFFF"/>
        <w:ind w:firstLine="0"/>
        <w:jc w:val="right"/>
        <w:rPr>
          <w:b/>
          <w:bCs/>
          <w:spacing w:val="3"/>
          <w:sz w:val="24"/>
          <w:szCs w:val="24"/>
        </w:rPr>
      </w:pPr>
      <w:r w:rsidRPr="00434072">
        <w:rPr>
          <w:b/>
          <w:bCs/>
          <w:spacing w:val="3"/>
          <w:sz w:val="24"/>
          <w:szCs w:val="24"/>
        </w:rPr>
        <w:t>Дата введения ____</w:t>
      </w:r>
    </w:p>
    <w:p w:rsidR="0089370C" w:rsidRDefault="0089370C" w:rsidP="0089370C">
      <w:pPr>
        <w:overflowPunct w:val="0"/>
        <w:ind w:firstLine="540"/>
        <w:textAlignment w:val="baseline"/>
        <w:rPr>
          <w:sz w:val="24"/>
          <w:szCs w:val="24"/>
        </w:rPr>
      </w:pPr>
    </w:p>
    <w:p w:rsidR="0089370C" w:rsidRPr="00872E0F" w:rsidRDefault="00E65E77" w:rsidP="0089370C">
      <w:pPr>
        <w:widowControl/>
        <w:ind w:firstLine="540"/>
        <w:rPr>
          <w:bCs/>
          <w:sz w:val="24"/>
          <w:szCs w:val="24"/>
        </w:rPr>
      </w:pPr>
      <w:r w:rsidRPr="00872E0F">
        <w:rPr>
          <w:bCs/>
          <w:sz w:val="24"/>
          <w:szCs w:val="24"/>
        </w:rPr>
        <w:t xml:space="preserve">Раздел 2 </w:t>
      </w:r>
      <w:r w:rsidR="00CC15B3" w:rsidRPr="00872E0F">
        <w:rPr>
          <w:bCs/>
          <w:sz w:val="24"/>
          <w:szCs w:val="24"/>
        </w:rPr>
        <w:t>Нормативные ссылки. Д</w:t>
      </w:r>
      <w:r w:rsidRPr="00872E0F">
        <w:rPr>
          <w:bCs/>
          <w:sz w:val="24"/>
          <w:szCs w:val="24"/>
        </w:rPr>
        <w:t>ополнить</w:t>
      </w:r>
      <w:r w:rsidR="00CC15B3" w:rsidRPr="00872E0F">
        <w:rPr>
          <w:bCs/>
          <w:sz w:val="24"/>
          <w:szCs w:val="24"/>
        </w:rPr>
        <w:t xml:space="preserve"> обозначением -*</w:t>
      </w:r>
    </w:p>
    <w:p w:rsidR="0089370C" w:rsidRPr="00872E0F" w:rsidRDefault="0089370C" w:rsidP="0089370C">
      <w:pPr>
        <w:tabs>
          <w:tab w:val="left" w:pos="0"/>
        </w:tabs>
        <w:ind w:firstLine="567"/>
        <w:rPr>
          <w:sz w:val="24"/>
          <w:szCs w:val="24"/>
        </w:rPr>
      </w:pPr>
      <w:proofErr w:type="gramStart"/>
      <w:r w:rsidRPr="00872E0F">
        <w:rPr>
          <w:sz w:val="24"/>
          <w:szCs w:val="24"/>
        </w:rPr>
        <w:t>СТ</w:t>
      </w:r>
      <w:proofErr w:type="gramEnd"/>
      <w:r w:rsidRPr="00872E0F">
        <w:rPr>
          <w:sz w:val="24"/>
          <w:szCs w:val="24"/>
        </w:rPr>
        <w:t xml:space="preserve"> РК 1.2</w:t>
      </w:r>
      <w:r w:rsidR="000B6CEA" w:rsidRPr="00872E0F">
        <w:rPr>
          <w:sz w:val="24"/>
          <w:szCs w:val="24"/>
        </w:rPr>
        <w:t>-2021*</w:t>
      </w:r>
      <w:r w:rsidRPr="00872E0F">
        <w:rPr>
          <w:sz w:val="24"/>
          <w:szCs w:val="24"/>
        </w:rPr>
        <w:t xml:space="preserve"> Национальная система стандартизации Республики Казахстан. Порядок разработки документов по стандартизации.</w:t>
      </w:r>
    </w:p>
    <w:p w:rsidR="00E65E77" w:rsidRPr="00872E0F" w:rsidRDefault="00E65E77" w:rsidP="0089370C">
      <w:pPr>
        <w:ind w:firstLine="567"/>
        <w:rPr>
          <w:sz w:val="24"/>
          <w:szCs w:val="24"/>
        </w:rPr>
      </w:pPr>
    </w:p>
    <w:p w:rsidR="0089370C" w:rsidRPr="00D87EF3" w:rsidRDefault="00021A29" w:rsidP="0089370C">
      <w:pPr>
        <w:ind w:firstLine="567"/>
        <w:rPr>
          <w:sz w:val="24"/>
          <w:szCs w:val="24"/>
        </w:rPr>
      </w:pPr>
      <w:r w:rsidRPr="00D87EF3">
        <w:rPr>
          <w:sz w:val="24"/>
          <w:szCs w:val="24"/>
        </w:rPr>
        <w:t>Пункт 3.1 изложить в</w:t>
      </w:r>
      <w:r w:rsidR="00E65E77" w:rsidRPr="00D87EF3">
        <w:rPr>
          <w:sz w:val="24"/>
          <w:szCs w:val="24"/>
        </w:rPr>
        <w:t xml:space="preserve"> новой</w:t>
      </w:r>
      <w:r w:rsidRPr="00D87EF3">
        <w:rPr>
          <w:sz w:val="24"/>
          <w:szCs w:val="24"/>
        </w:rPr>
        <w:t xml:space="preserve"> редакции:</w:t>
      </w:r>
    </w:p>
    <w:p w:rsidR="00E65E77" w:rsidRPr="004627EA" w:rsidRDefault="00E65E77" w:rsidP="00E65E77">
      <w:pPr>
        <w:ind w:firstLine="567"/>
        <w:rPr>
          <w:rFonts w:eastAsia="Calibri"/>
          <w:bCs/>
          <w:sz w:val="24"/>
          <w:szCs w:val="24"/>
        </w:rPr>
      </w:pPr>
      <w:r w:rsidRPr="00D87EF3">
        <w:rPr>
          <w:sz w:val="24"/>
          <w:szCs w:val="24"/>
        </w:rPr>
        <w:t>«</w:t>
      </w:r>
      <w:r w:rsidR="0089370C" w:rsidRPr="00D87EF3">
        <w:rPr>
          <w:bCs/>
          <w:sz w:val="24"/>
          <w:szCs w:val="24"/>
        </w:rPr>
        <w:t xml:space="preserve">Дело документа по стандартизации: </w:t>
      </w:r>
      <w:r w:rsidR="0089370C" w:rsidRPr="00D87EF3">
        <w:rPr>
          <w:sz w:val="24"/>
          <w:szCs w:val="24"/>
        </w:rPr>
        <w:t xml:space="preserve">Комплект документов, подготовленные в процессе разработки документа по стандартизации </w:t>
      </w:r>
      <w:r w:rsidR="00B305D5" w:rsidRPr="00D87EF3">
        <w:rPr>
          <w:sz w:val="24"/>
          <w:szCs w:val="24"/>
        </w:rPr>
        <w:t>в информационной системе</w:t>
      </w:r>
      <w:r w:rsidR="000474F9" w:rsidRPr="00D87EF3">
        <w:rPr>
          <w:sz w:val="24"/>
          <w:szCs w:val="24"/>
        </w:rPr>
        <w:t xml:space="preserve"> технического регулирования</w:t>
      </w:r>
      <w:r w:rsidR="00A26BB5" w:rsidRPr="00D87EF3">
        <w:rPr>
          <w:sz w:val="24"/>
          <w:szCs w:val="24"/>
        </w:rPr>
        <w:t xml:space="preserve"> или</w:t>
      </w:r>
      <w:r w:rsidR="00B305D5" w:rsidRPr="00D87EF3">
        <w:rPr>
          <w:sz w:val="24"/>
          <w:szCs w:val="24"/>
        </w:rPr>
        <w:t xml:space="preserve"> </w:t>
      </w:r>
      <w:r w:rsidR="00B305D5" w:rsidRPr="00D87EF3">
        <w:rPr>
          <w:bCs/>
          <w:sz w:val="24"/>
          <w:szCs w:val="24"/>
        </w:rPr>
        <w:t>на бумажном носителе и идентичные им электронные</w:t>
      </w:r>
      <w:r w:rsidRPr="00D87EF3">
        <w:rPr>
          <w:bCs/>
          <w:sz w:val="24"/>
          <w:szCs w:val="24"/>
        </w:rPr>
        <w:t xml:space="preserve"> документы»</w:t>
      </w:r>
      <w:r w:rsidR="0099450D" w:rsidRPr="00D87EF3">
        <w:rPr>
          <w:bCs/>
          <w:sz w:val="24"/>
          <w:szCs w:val="24"/>
        </w:rPr>
        <w:t>.</w:t>
      </w:r>
    </w:p>
    <w:p w:rsidR="008946BB" w:rsidRPr="00575A71" w:rsidRDefault="008946BB" w:rsidP="00ED0D3F">
      <w:pPr>
        <w:spacing w:line="276" w:lineRule="auto"/>
        <w:rPr>
          <w:bCs/>
        </w:rPr>
      </w:pPr>
    </w:p>
    <w:p w:rsidR="000F665B" w:rsidRPr="000F665B" w:rsidRDefault="00021A29" w:rsidP="0089370C">
      <w:pPr>
        <w:widowControl/>
        <w:ind w:firstLine="567"/>
        <w:rPr>
          <w:bCs/>
          <w:sz w:val="24"/>
          <w:szCs w:val="24"/>
          <w:lang w:eastAsia="en-US"/>
        </w:rPr>
      </w:pPr>
      <w:r w:rsidRPr="000F665B">
        <w:rPr>
          <w:bCs/>
          <w:sz w:val="24"/>
          <w:szCs w:val="24"/>
          <w:lang w:eastAsia="en-US"/>
        </w:rPr>
        <w:t>Пункт 5.1</w:t>
      </w:r>
      <w:r w:rsidR="000F665B" w:rsidRPr="000F665B">
        <w:rPr>
          <w:bCs/>
          <w:sz w:val="24"/>
          <w:szCs w:val="24"/>
          <w:lang w:eastAsia="en-US"/>
        </w:rPr>
        <w:t xml:space="preserve"> изложить в новой редакции:</w:t>
      </w:r>
    </w:p>
    <w:p w:rsidR="000F665B" w:rsidRPr="000F665B" w:rsidRDefault="000F665B" w:rsidP="0089370C">
      <w:pPr>
        <w:widowControl/>
        <w:ind w:firstLine="567"/>
        <w:rPr>
          <w:bCs/>
          <w:sz w:val="24"/>
          <w:szCs w:val="24"/>
          <w:lang w:eastAsia="en-US"/>
        </w:rPr>
      </w:pPr>
      <w:r w:rsidRPr="000F665B">
        <w:rPr>
          <w:sz w:val="24"/>
          <w:szCs w:val="24"/>
        </w:rPr>
        <w:t xml:space="preserve">«Разработчик документа по стандартизации в процессе его разработки формирует </w:t>
      </w:r>
      <w:r w:rsidRPr="00933BBC">
        <w:rPr>
          <w:sz w:val="24"/>
          <w:szCs w:val="24"/>
        </w:rPr>
        <w:t>дело</w:t>
      </w:r>
      <w:r w:rsidRPr="000F665B">
        <w:rPr>
          <w:sz w:val="24"/>
          <w:szCs w:val="24"/>
        </w:rPr>
        <w:t xml:space="preserve"> в информационной системе технического регулирования или </w:t>
      </w:r>
      <w:r w:rsidRPr="000F665B">
        <w:rPr>
          <w:bCs/>
          <w:sz w:val="24"/>
          <w:szCs w:val="24"/>
        </w:rPr>
        <w:t>на бумажном носителе и идентичные им электронные документы»</w:t>
      </w:r>
    </w:p>
    <w:p w:rsidR="00483977" w:rsidRDefault="00483977" w:rsidP="00483977">
      <w:pPr>
        <w:widowControl/>
        <w:ind w:firstLine="567"/>
        <w:rPr>
          <w:bCs/>
          <w:sz w:val="24"/>
          <w:szCs w:val="24"/>
          <w:lang w:eastAsia="en-US"/>
        </w:rPr>
      </w:pPr>
    </w:p>
    <w:p w:rsidR="00483977" w:rsidRDefault="00483977" w:rsidP="00483977">
      <w:pPr>
        <w:widowControl/>
        <w:ind w:firstLine="567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Пункт 5.3 изложить перечисление в новой редакции:</w:t>
      </w:r>
    </w:p>
    <w:p w:rsidR="00483977" w:rsidRDefault="00483977" w:rsidP="00483977">
      <w:pPr>
        <w:widowControl/>
        <w:ind w:firstLine="567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«- копии результатов научных исследований (испытаний) и измерений, документов по стандартизации и иных документов, на основе которых разрабатывается проект документа по стандартизации».</w:t>
      </w:r>
    </w:p>
    <w:p w:rsidR="00DE7A79" w:rsidRDefault="00DE7A79" w:rsidP="0089370C">
      <w:pPr>
        <w:widowControl/>
        <w:ind w:firstLine="567"/>
        <w:rPr>
          <w:bCs/>
          <w:sz w:val="24"/>
          <w:szCs w:val="24"/>
          <w:lang w:eastAsia="en-US"/>
        </w:rPr>
      </w:pPr>
    </w:p>
    <w:p w:rsidR="000F665B" w:rsidRDefault="00DE7A79" w:rsidP="0089370C">
      <w:pPr>
        <w:widowControl/>
        <w:ind w:firstLine="567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Пункт 5.3 </w:t>
      </w:r>
      <w:r w:rsidR="008C0303">
        <w:rPr>
          <w:bCs/>
          <w:sz w:val="24"/>
          <w:szCs w:val="24"/>
          <w:lang w:eastAsia="en-US"/>
        </w:rPr>
        <w:t xml:space="preserve">перечисление </w:t>
      </w:r>
      <w:r w:rsidR="00D87EF3">
        <w:rPr>
          <w:bCs/>
          <w:sz w:val="24"/>
          <w:szCs w:val="24"/>
          <w:lang w:eastAsia="en-US"/>
        </w:rPr>
        <w:t>изложить в новой редакции</w:t>
      </w:r>
      <w:r>
        <w:rPr>
          <w:bCs/>
          <w:sz w:val="24"/>
          <w:szCs w:val="24"/>
          <w:lang w:eastAsia="en-US"/>
        </w:rPr>
        <w:t>:</w:t>
      </w:r>
    </w:p>
    <w:p w:rsidR="00DE7A79" w:rsidRDefault="00DE7A79" w:rsidP="008A0E9D">
      <w:pPr>
        <w:widowControl/>
        <w:ind w:firstLine="567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«- экспертное заключение </w:t>
      </w:r>
      <w:r w:rsidR="008A0E9D">
        <w:rPr>
          <w:bCs/>
          <w:sz w:val="24"/>
          <w:szCs w:val="24"/>
          <w:lang w:eastAsia="en-US"/>
        </w:rPr>
        <w:t xml:space="preserve">результатов проверки аутентичности перевода текста с иностранного на русский язык (при разработке на основе международных, региональных и иностранных стандартов) в соответствии с </w:t>
      </w:r>
      <w:proofErr w:type="gramStart"/>
      <w:r w:rsidR="008A0E9D">
        <w:rPr>
          <w:bCs/>
          <w:sz w:val="24"/>
          <w:szCs w:val="24"/>
          <w:lang w:eastAsia="en-US"/>
        </w:rPr>
        <w:t>СТ</w:t>
      </w:r>
      <w:proofErr w:type="gramEnd"/>
      <w:r w:rsidR="008A0E9D">
        <w:rPr>
          <w:bCs/>
          <w:sz w:val="24"/>
          <w:szCs w:val="24"/>
          <w:lang w:eastAsia="en-US"/>
        </w:rPr>
        <w:t xml:space="preserve"> РК 1.33.</w:t>
      </w:r>
    </w:p>
    <w:p w:rsidR="008A0E9D" w:rsidRDefault="008A0E9D" w:rsidP="008A0E9D">
      <w:pPr>
        <w:widowControl/>
        <w:ind w:firstLine="567"/>
        <w:rPr>
          <w:bCs/>
          <w:sz w:val="24"/>
          <w:szCs w:val="24"/>
          <w:lang w:eastAsia="en-US"/>
        </w:rPr>
      </w:pPr>
    </w:p>
    <w:p w:rsidR="008A0E9D" w:rsidRDefault="008A0E9D" w:rsidP="008A0E9D">
      <w:pPr>
        <w:widowControl/>
        <w:ind w:firstLine="567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Пункт 5.3 дополнить перечислением:</w:t>
      </w:r>
    </w:p>
    <w:p w:rsidR="008A0E9D" w:rsidRDefault="008A0E9D" w:rsidP="008A0E9D">
      <w:pPr>
        <w:widowControl/>
        <w:ind w:firstLine="567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«- письмо Национального органа по стандартизации об отсутствии дублирования с действующими и планируемыми для разработки документами по стандартизации (для инициативных разработок)»</w:t>
      </w:r>
      <w:r w:rsidR="00806BD8">
        <w:rPr>
          <w:bCs/>
          <w:sz w:val="24"/>
          <w:szCs w:val="24"/>
          <w:lang w:eastAsia="en-US"/>
        </w:rPr>
        <w:t>.</w:t>
      </w:r>
    </w:p>
    <w:p w:rsidR="00AF611C" w:rsidRDefault="00AF611C" w:rsidP="008A0E9D">
      <w:pPr>
        <w:widowControl/>
        <w:ind w:firstLine="567"/>
        <w:rPr>
          <w:bCs/>
          <w:sz w:val="24"/>
          <w:szCs w:val="24"/>
          <w:lang w:eastAsia="en-US"/>
        </w:rPr>
      </w:pPr>
    </w:p>
    <w:p w:rsidR="00AF611C" w:rsidRPr="00E03720" w:rsidRDefault="00AF611C" w:rsidP="00AF611C">
      <w:pPr>
        <w:widowControl/>
        <w:ind w:firstLine="567"/>
        <w:rPr>
          <w:bCs/>
          <w:sz w:val="24"/>
          <w:szCs w:val="24"/>
          <w:lang w:eastAsia="en-US"/>
        </w:rPr>
      </w:pPr>
      <w:r w:rsidRPr="00E03720">
        <w:rPr>
          <w:bCs/>
          <w:sz w:val="24"/>
          <w:szCs w:val="24"/>
          <w:lang w:eastAsia="en-US"/>
        </w:rPr>
        <w:t>Пункт 5.</w:t>
      </w:r>
      <w:r>
        <w:rPr>
          <w:bCs/>
          <w:sz w:val="24"/>
          <w:szCs w:val="24"/>
          <w:lang w:eastAsia="en-US"/>
        </w:rPr>
        <w:t>4</w:t>
      </w:r>
      <w:r w:rsidRPr="00E03720">
        <w:rPr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t>исключить перечисление</w:t>
      </w:r>
      <w:r w:rsidRPr="00E03720">
        <w:rPr>
          <w:bCs/>
          <w:sz w:val="24"/>
          <w:szCs w:val="24"/>
          <w:lang w:eastAsia="en-US"/>
        </w:rPr>
        <w:t xml:space="preserve">: </w:t>
      </w:r>
    </w:p>
    <w:p w:rsidR="00AF611C" w:rsidRDefault="00AF611C" w:rsidP="00AF611C">
      <w:pPr>
        <w:widowControl/>
        <w:ind w:firstLine="567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 xml:space="preserve">«- экспертное заключение результатов проверки аутентичности перевода текста с иностранного на русский язык в соответствии с </w:t>
      </w:r>
      <w:proofErr w:type="gramStart"/>
      <w:r>
        <w:rPr>
          <w:bCs/>
          <w:sz w:val="24"/>
          <w:szCs w:val="24"/>
          <w:lang w:eastAsia="en-US"/>
        </w:rPr>
        <w:t>СТ</w:t>
      </w:r>
      <w:proofErr w:type="gramEnd"/>
      <w:r>
        <w:rPr>
          <w:bCs/>
          <w:sz w:val="24"/>
          <w:szCs w:val="24"/>
          <w:lang w:eastAsia="en-US"/>
        </w:rPr>
        <w:t xml:space="preserve"> РК 1.33 (при наличии)».</w:t>
      </w:r>
    </w:p>
    <w:p w:rsidR="00AF611C" w:rsidRPr="000F665B" w:rsidRDefault="00AF611C" w:rsidP="008A0E9D">
      <w:pPr>
        <w:widowControl/>
        <w:ind w:firstLine="567"/>
        <w:rPr>
          <w:bCs/>
          <w:sz w:val="24"/>
          <w:szCs w:val="24"/>
          <w:lang w:eastAsia="en-US"/>
        </w:rPr>
      </w:pPr>
    </w:p>
    <w:p w:rsidR="0099450D" w:rsidRPr="00E03720" w:rsidRDefault="0099450D" w:rsidP="0089370C">
      <w:pPr>
        <w:widowControl/>
        <w:ind w:firstLine="567"/>
        <w:rPr>
          <w:bCs/>
          <w:sz w:val="24"/>
          <w:szCs w:val="24"/>
          <w:lang w:eastAsia="en-US"/>
        </w:rPr>
      </w:pPr>
      <w:r w:rsidRPr="00E03720">
        <w:rPr>
          <w:bCs/>
          <w:sz w:val="24"/>
          <w:szCs w:val="24"/>
          <w:lang w:eastAsia="en-US"/>
        </w:rPr>
        <w:t xml:space="preserve">Пункт 5.5 </w:t>
      </w:r>
      <w:r w:rsidR="00D87EF3">
        <w:rPr>
          <w:bCs/>
          <w:sz w:val="24"/>
          <w:szCs w:val="24"/>
          <w:lang w:eastAsia="en-US"/>
        </w:rPr>
        <w:t xml:space="preserve">в </w:t>
      </w:r>
      <w:r w:rsidR="009878BB">
        <w:rPr>
          <w:bCs/>
          <w:sz w:val="24"/>
          <w:szCs w:val="24"/>
          <w:lang w:eastAsia="en-US"/>
        </w:rPr>
        <w:t>перечислени</w:t>
      </w:r>
      <w:r w:rsidR="00D87EF3">
        <w:rPr>
          <w:bCs/>
          <w:sz w:val="24"/>
          <w:szCs w:val="24"/>
          <w:lang w:eastAsia="en-US"/>
        </w:rPr>
        <w:t>и</w:t>
      </w:r>
      <w:r w:rsidR="009878BB">
        <w:rPr>
          <w:bCs/>
          <w:sz w:val="24"/>
          <w:szCs w:val="24"/>
          <w:lang w:eastAsia="en-US"/>
        </w:rPr>
        <w:t xml:space="preserve"> </w:t>
      </w:r>
      <w:r w:rsidR="00D87EF3">
        <w:rPr>
          <w:bCs/>
          <w:sz w:val="24"/>
          <w:szCs w:val="24"/>
          <w:lang w:eastAsia="en-US"/>
        </w:rPr>
        <w:t>после слов «</w:t>
      </w:r>
      <w:r w:rsidR="00D87EF3" w:rsidRPr="00E03720">
        <w:rPr>
          <w:bCs/>
          <w:sz w:val="24"/>
          <w:szCs w:val="24"/>
          <w:lang w:eastAsia="en-US"/>
        </w:rPr>
        <w:t>по стандартизации</w:t>
      </w:r>
      <w:r w:rsidR="00D87EF3">
        <w:rPr>
          <w:bCs/>
          <w:sz w:val="24"/>
          <w:szCs w:val="24"/>
          <w:lang w:eastAsia="en-US"/>
        </w:rPr>
        <w:t xml:space="preserve">» </w:t>
      </w:r>
      <w:r w:rsidR="008C0303">
        <w:rPr>
          <w:bCs/>
          <w:sz w:val="24"/>
          <w:szCs w:val="24"/>
          <w:lang w:eastAsia="en-US"/>
        </w:rPr>
        <w:t>дополнить слова</w:t>
      </w:r>
      <w:r w:rsidR="009878BB">
        <w:rPr>
          <w:bCs/>
          <w:sz w:val="24"/>
          <w:szCs w:val="24"/>
          <w:lang w:eastAsia="en-US"/>
        </w:rPr>
        <w:t>ми</w:t>
      </w:r>
      <w:r w:rsidR="00D87EF3">
        <w:rPr>
          <w:bCs/>
          <w:sz w:val="24"/>
          <w:szCs w:val="24"/>
          <w:lang w:eastAsia="en-US"/>
        </w:rPr>
        <w:t xml:space="preserve"> </w:t>
      </w:r>
      <w:r w:rsidR="00D87EF3">
        <w:rPr>
          <w:sz w:val="24"/>
          <w:szCs w:val="24"/>
        </w:rPr>
        <w:t>«</w:t>
      </w:r>
      <w:r w:rsidR="00E03720" w:rsidRPr="00E03720">
        <w:rPr>
          <w:sz w:val="24"/>
          <w:szCs w:val="24"/>
        </w:rPr>
        <w:t>на государственном и русском языках»</w:t>
      </w:r>
      <w:r w:rsidR="00E03720">
        <w:rPr>
          <w:sz w:val="24"/>
          <w:szCs w:val="24"/>
        </w:rPr>
        <w:t>.</w:t>
      </w:r>
    </w:p>
    <w:p w:rsidR="0099450D" w:rsidRDefault="0099450D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1F6C68" w:rsidRDefault="001F6C68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1F6C68" w:rsidRDefault="001F6C68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1F6C68" w:rsidRPr="00CC15B3" w:rsidRDefault="001F6C68" w:rsidP="001F6C68">
      <w:pPr>
        <w:spacing w:line="276" w:lineRule="auto"/>
        <w:rPr>
          <w:bCs/>
          <w:sz w:val="16"/>
          <w:szCs w:val="16"/>
        </w:rPr>
      </w:pPr>
      <w:r w:rsidRPr="00CC15B3">
        <w:rPr>
          <w:bCs/>
          <w:sz w:val="16"/>
          <w:szCs w:val="16"/>
        </w:rPr>
        <w:t>*- на стадии пересмотра</w:t>
      </w:r>
      <w:r w:rsidR="006E3476">
        <w:rPr>
          <w:bCs/>
          <w:sz w:val="16"/>
          <w:szCs w:val="16"/>
        </w:rPr>
        <w:t>.</w:t>
      </w:r>
    </w:p>
    <w:p w:rsidR="00FB1A41" w:rsidRDefault="00FB1A41" w:rsidP="001F6C68">
      <w:pPr>
        <w:widowControl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Дополнить структурный элемент Раздел </w:t>
      </w:r>
      <w:r w:rsidR="00461C06">
        <w:rPr>
          <w:sz w:val="24"/>
          <w:szCs w:val="24"/>
        </w:rPr>
        <w:t>6</w:t>
      </w:r>
      <w:r>
        <w:rPr>
          <w:sz w:val="24"/>
          <w:szCs w:val="24"/>
        </w:rPr>
        <w:t xml:space="preserve"> «Прием</w:t>
      </w:r>
      <w:r w:rsidR="008E0A08">
        <w:rPr>
          <w:sz w:val="24"/>
          <w:szCs w:val="24"/>
        </w:rPr>
        <w:t>-</w:t>
      </w:r>
      <w:r>
        <w:rPr>
          <w:sz w:val="24"/>
          <w:szCs w:val="24"/>
        </w:rPr>
        <w:t>передача на хранение документов по стандартизации»</w:t>
      </w:r>
    </w:p>
    <w:p w:rsidR="004305EF" w:rsidRDefault="00461C06" w:rsidP="001F6C68">
      <w:pPr>
        <w:widowControl/>
        <w:ind w:firstLine="567"/>
        <w:rPr>
          <w:sz w:val="24"/>
          <w:szCs w:val="24"/>
        </w:rPr>
      </w:pPr>
      <w:r>
        <w:rPr>
          <w:sz w:val="24"/>
          <w:szCs w:val="24"/>
        </w:rPr>
        <w:t>6</w:t>
      </w:r>
      <w:r w:rsidR="00FB1A41">
        <w:rPr>
          <w:sz w:val="24"/>
          <w:szCs w:val="24"/>
        </w:rPr>
        <w:t xml:space="preserve">.1 </w:t>
      </w:r>
      <w:r w:rsidR="004305EF">
        <w:rPr>
          <w:sz w:val="24"/>
          <w:szCs w:val="24"/>
        </w:rPr>
        <w:t>Разработчик должен осуществить передачу дело в течени</w:t>
      </w:r>
      <w:r w:rsidR="007A058D">
        <w:rPr>
          <w:sz w:val="24"/>
          <w:szCs w:val="24"/>
        </w:rPr>
        <w:t>е</w:t>
      </w:r>
      <w:r w:rsidR="004305EF">
        <w:rPr>
          <w:sz w:val="24"/>
          <w:szCs w:val="24"/>
        </w:rPr>
        <w:t xml:space="preserve"> десяти календарных дней со дня утверждения уполномоченным органом и до размещения на интернет ресурсе</w:t>
      </w:r>
      <w:r w:rsidR="00CF6AB0">
        <w:rPr>
          <w:sz w:val="24"/>
          <w:szCs w:val="24"/>
        </w:rPr>
        <w:t xml:space="preserve"> в</w:t>
      </w:r>
      <w:r w:rsidR="004305EF" w:rsidRPr="004305EF">
        <w:rPr>
          <w:sz w:val="24"/>
          <w:szCs w:val="24"/>
        </w:rPr>
        <w:t xml:space="preserve"> </w:t>
      </w:r>
      <w:r w:rsidR="004305EF">
        <w:rPr>
          <w:sz w:val="24"/>
          <w:szCs w:val="24"/>
        </w:rPr>
        <w:t>ЕГФНТД</w:t>
      </w:r>
      <w:r w:rsidR="009460A0">
        <w:rPr>
          <w:sz w:val="24"/>
          <w:szCs w:val="24"/>
        </w:rPr>
        <w:t>.</w:t>
      </w:r>
      <w:r w:rsidR="00CF6AB0">
        <w:rPr>
          <w:sz w:val="24"/>
          <w:szCs w:val="24"/>
        </w:rPr>
        <w:t xml:space="preserve"> </w:t>
      </w:r>
    </w:p>
    <w:p w:rsidR="0099450D" w:rsidRPr="001F6C68" w:rsidRDefault="00461C06" w:rsidP="0089370C">
      <w:pPr>
        <w:widowControl/>
        <w:ind w:firstLine="567"/>
        <w:rPr>
          <w:bCs/>
          <w:sz w:val="24"/>
          <w:szCs w:val="24"/>
          <w:lang w:eastAsia="en-US"/>
        </w:rPr>
      </w:pPr>
      <w:r>
        <w:rPr>
          <w:sz w:val="24"/>
          <w:szCs w:val="24"/>
        </w:rPr>
        <w:t>6</w:t>
      </w:r>
      <w:r w:rsidR="004305EF">
        <w:rPr>
          <w:sz w:val="24"/>
          <w:szCs w:val="24"/>
        </w:rPr>
        <w:t>.1.2</w:t>
      </w:r>
      <w:proofErr w:type="gramStart"/>
      <w:r w:rsidR="004305EF">
        <w:rPr>
          <w:sz w:val="24"/>
          <w:szCs w:val="24"/>
        </w:rPr>
        <w:t xml:space="preserve"> </w:t>
      </w:r>
      <w:r w:rsidR="009460A0">
        <w:rPr>
          <w:bCs/>
          <w:sz w:val="24"/>
          <w:szCs w:val="24"/>
          <w:lang w:eastAsia="en-US"/>
        </w:rPr>
        <w:t>В</w:t>
      </w:r>
      <w:proofErr w:type="gramEnd"/>
      <w:r w:rsidR="009460A0">
        <w:rPr>
          <w:bCs/>
          <w:sz w:val="24"/>
          <w:szCs w:val="24"/>
          <w:lang w:eastAsia="en-US"/>
        </w:rPr>
        <w:t xml:space="preserve"> случае предоставления разработчиком неполного комплекта дела и при отсутствии на документах необходимых реквизитов ЕГФНТД возвращает разработчику дело на доработку.</w:t>
      </w:r>
    </w:p>
    <w:p w:rsidR="009460A0" w:rsidRDefault="00461C06" w:rsidP="009460A0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  <w:r>
        <w:rPr>
          <w:bCs/>
          <w:sz w:val="24"/>
          <w:szCs w:val="24"/>
          <w:lang w:eastAsia="en-US"/>
        </w:rPr>
        <w:t>6</w:t>
      </w:r>
      <w:r w:rsidR="007A058D">
        <w:rPr>
          <w:bCs/>
          <w:sz w:val="24"/>
          <w:szCs w:val="24"/>
          <w:lang w:eastAsia="en-US"/>
        </w:rPr>
        <w:t>.1.3</w:t>
      </w:r>
      <w:r w:rsidR="009460A0">
        <w:rPr>
          <w:bCs/>
          <w:sz w:val="24"/>
          <w:szCs w:val="24"/>
          <w:lang w:eastAsia="en-US"/>
        </w:rPr>
        <w:t>.</w:t>
      </w:r>
      <w:r w:rsidR="009460A0" w:rsidRPr="009460A0">
        <w:rPr>
          <w:sz w:val="24"/>
          <w:szCs w:val="24"/>
        </w:rPr>
        <w:t xml:space="preserve"> </w:t>
      </w:r>
      <w:r w:rsidR="009460A0">
        <w:rPr>
          <w:sz w:val="24"/>
          <w:szCs w:val="24"/>
        </w:rPr>
        <w:t xml:space="preserve">Передачу дела в ЕГФНТД необходимо осуществить согласно акту приема-передачи документов по стандартизации на хранение в соответствии с приложением </w:t>
      </w:r>
      <w:r>
        <w:rPr>
          <w:sz w:val="24"/>
          <w:szCs w:val="24"/>
        </w:rPr>
        <w:t>Г</w:t>
      </w:r>
      <w:r w:rsidR="009460A0">
        <w:rPr>
          <w:sz w:val="24"/>
          <w:szCs w:val="24"/>
        </w:rPr>
        <w:t>.</w:t>
      </w:r>
    </w:p>
    <w:p w:rsidR="0099450D" w:rsidRPr="001F6C68" w:rsidRDefault="0099450D" w:rsidP="0089370C">
      <w:pPr>
        <w:widowControl/>
        <w:ind w:firstLine="567"/>
        <w:rPr>
          <w:bCs/>
          <w:sz w:val="24"/>
          <w:szCs w:val="24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646AD" w:rsidRDefault="000646AD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646AD" w:rsidRDefault="000646AD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646AD" w:rsidRDefault="000646AD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461C06" w:rsidRDefault="00461C06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0F3320" w:rsidRDefault="000F3320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D93843" w:rsidRDefault="00D93843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7A058D" w:rsidRDefault="007A058D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7A058D" w:rsidRDefault="007A058D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933BBC" w:rsidRDefault="00933BBC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933BBC" w:rsidRDefault="00933BBC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933BBC" w:rsidRDefault="00933BBC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933BBC" w:rsidRDefault="00933BBC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7A058D" w:rsidRDefault="007A058D" w:rsidP="0089370C">
      <w:pPr>
        <w:widowControl/>
        <w:ind w:firstLine="567"/>
        <w:rPr>
          <w:bCs/>
          <w:sz w:val="24"/>
          <w:szCs w:val="24"/>
          <w:highlight w:val="yellow"/>
          <w:lang w:eastAsia="en-US"/>
        </w:rPr>
      </w:pPr>
    </w:p>
    <w:p w:rsidR="00B465D8" w:rsidRDefault="001520D0" w:rsidP="001520D0">
      <w:pPr>
        <w:widowControl/>
        <w:autoSpaceDE/>
        <w:autoSpaceDN/>
        <w:adjustRightInd/>
        <w:ind w:firstLine="0"/>
        <w:jc w:val="left"/>
        <w:outlineLvl w:val="7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Приложение</w:t>
      </w:r>
      <w:proofErr w:type="gramStart"/>
      <w:r>
        <w:rPr>
          <w:iCs/>
          <w:sz w:val="24"/>
          <w:szCs w:val="24"/>
        </w:rPr>
        <w:t xml:space="preserve"> А</w:t>
      </w:r>
      <w:proofErr w:type="gramEnd"/>
      <w:r>
        <w:rPr>
          <w:iCs/>
          <w:sz w:val="24"/>
          <w:szCs w:val="24"/>
        </w:rPr>
        <w:t xml:space="preserve"> изложить в новой редакции:</w:t>
      </w:r>
    </w:p>
    <w:p w:rsidR="001520D0" w:rsidRPr="001520D0" w:rsidRDefault="001520D0" w:rsidP="001520D0">
      <w:pPr>
        <w:widowControl/>
        <w:autoSpaceDE/>
        <w:autoSpaceDN/>
        <w:adjustRightInd/>
        <w:ind w:firstLine="0"/>
        <w:jc w:val="left"/>
        <w:outlineLvl w:val="7"/>
        <w:rPr>
          <w:iCs/>
          <w:sz w:val="24"/>
          <w:szCs w:val="24"/>
        </w:rPr>
      </w:pPr>
    </w:p>
    <w:p w:rsidR="002B7D99" w:rsidRPr="0072338C" w:rsidRDefault="002B7D99" w:rsidP="002B7D99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  <w:r w:rsidRPr="00286FDB">
        <w:rPr>
          <w:b/>
          <w:iCs/>
          <w:sz w:val="24"/>
          <w:szCs w:val="24"/>
          <w:lang w:val="x-none"/>
        </w:rPr>
        <w:t xml:space="preserve">Приложение </w:t>
      </w:r>
      <w:r>
        <w:rPr>
          <w:b/>
          <w:iCs/>
          <w:sz w:val="24"/>
          <w:szCs w:val="24"/>
        </w:rPr>
        <w:t>А</w:t>
      </w:r>
    </w:p>
    <w:p w:rsidR="002B7D99" w:rsidRPr="00286FDB" w:rsidRDefault="002B7D99" w:rsidP="002B7D99">
      <w:pPr>
        <w:widowControl/>
        <w:autoSpaceDE/>
        <w:autoSpaceDN/>
        <w:adjustRightInd/>
        <w:ind w:firstLine="0"/>
        <w:jc w:val="center"/>
        <w:outlineLvl w:val="6"/>
        <w:rPr>
          <w:i/>
          <w:sz w:val="24"/>
          <w:szCs w:val="24"/>
          <w:lang w:val="x-none"/>
        </w:rPr>
      </w:pPr>
      <w:r w:rsidRPr="00286FDB">
        <w:rPr>
          <w:i/>
          <w:sz w:val="24"/>
          <w:szCs w:val="24"/>
          <w:lang w:val="x-none"/>
        </w:rPr>
        <w:t>(</w:t>
      </w:r>
      <w:r w:rsidRPr="00286FDB">
        <w:rPr>
          <w:i/>
          <w:sz w:val="24"/>
          <w:szCs w:val="24"/>
        </w:rPr>
        <w:t>обязательное</w:t>
      </w:r>
      <w:r w:rsidRPr="00286FDB">
        <w:rPr>
          <w:i/>
          <w:sz w:val="24"/>
          <w:szCs w:val="24"/>
          <w:lang w:val="x-none"/>
        </w:rPr>
        <w:t>)</w:t>
      </w:r>
    </w:p>
    <w:p w:rsidR="002B7D99" w:rsidRPr="00286FDB" w:rsidRDefault="002B7D99" w:rsidP="002B7D99">
      <w:pPr>
        <w:ind w:firstLine="0"/>
        <w:jc w:val="left"/>
        <w:rPr>
          <w:sz w:val="24"/>
          <w:szCs w:val="24"/>
        </w:rPr>
      </w:pPr>
    </w:p>
    <w:p w:rsidR="002B7D99" w:rsidRPr="00286FDB" w:rsidRDefault="002B7D99" w:rsidP="002B7D99">
      <w:pPr>
        <w:ind w:firstLine="0"/>
        <w:jc w:val="center"/>
        <w:rPr>
          <w:b/>
          <w:sz w:val="24"/>
          <w:szCs w:val="24"/>
          <w:lang w:val="kk-KZ"/>
        </w:rPr>
      </w:pPr>
      <w:r w:rsidRPr="00286FDB">
        <w:rPr>
          <w:b/>
          <w:sz w:val="24"/>
          <w:szCs w:val="24"/>
        </w:rPr>
        <w:t xml:space="preserve">Комплектность дела для </w:t>
      </w:r>
      <w:r w:rsidRPr="00286FDB">
        <w:rPr>
          <w:b/>
          <w:sz w:val="24"/>
          <w:szCs w:val="24"/>
          <w:lang w:val="kk-KZ"/>
        </w:rPr>
        <w:t>национального стандарта</w:t>
      </w:r>
      <w:r w:rsidRPr="00286FDB">
        <w:rPr>
          <w:b/>
          <w:sz w:val="24"/>
          <w:szCs w:val="24"/>
        </w:rPr>
        <w:t>, р</w:t>
      </w:r>
      <w:r w:rsidRPr="00286FDB">
        <w:rPr>
          <w:b/>
          <w:sz w:val="24"/>
          <w:szCs w:val="24"/>
          <w:lang w:val="kk-KZ"/>
        </w:rPr>
        <w:t>екомендаций по стандартизации и национального классификатора</w:t>
      </w:r>
    </w:p>
    <w:p w:rsidR="002B7D99" w:rsidRPr="00286FDB" w:rsidRDefault="002B7D99" w:rsidP="002B7D99">
      <w:pPr>
        <w:ind w:firstLine="0"/>
        <w:jc w:val="center"/>
        <w:rPr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931"/>
      </w:tblGrid>
      <w:tr w:rsidR="002B7D99" w:rsidRPr="00286FDB" w:rsidTr="002B7D99">
        <w:tc>
          <w:tcPr>
            <w:tcW w:w="567" w:type="dxa"/>
            <w:shd w:val="clear" w:color="auto" w:fill="auto"/>
            <w:vAlign w:val="center"/>
          </w:tcPr>
          <w:p w:rsidR="002B7D99" w:rsidRPr="00286FDB" w:rsidRDefault="002B7D99" w:rsidP="002B7D9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86FD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86FDB">
              <w:rPr>
                <w:b/>
                <w:sz w:val="24"/>
                <w:szCs w:val="24"/>
              </w:rPr>
              <w:t>п</w:t>
            </w:r>
            <w:proofErr w:type="gramEnd"/>
            <w:r w:rsidRPr="00286FD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931" w:type="dxa"/>
            <w:shd w:val="clear" w:color="auto" w:fill="auto"/>
            <w:vAlign w:val="center"/>
          </w:tcPr>
          <w:p w:rsidR="002B7D99" w:rsidRPr="00286FDB" w:rsidRDefault="002B7D99" w:rsidP="002B7D9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86FDB">
              <w:rPr>
                <w:b/>
                <w:sz w:val="24"/>
                <w:szCs w:val="24"/>
              </w:rPr>
              <w:t>Наименование документа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Копия приказа уполномоченного органа об утверждении документа по стандартизации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Копия протокола НТС НОС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Копия протокола технического обсуждения профильного технического комитета по стандартизации, а в случае его отсутствия – копия протокола НОС*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Издание официальное документа по стандартизации на государственном и русском языках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Вторая редакция проекта документа по стандартизации на государственном и русском языках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6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Пояснительная записка к проекту документа по стандартизации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7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Сводка отзывов к проекту документа по стандартизации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Экспертное заключение результатов экспертизы проекта документа по стандартизации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9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Экспертное заключение результатов проверки аутентичности перевода с русского на государственный язык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10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proofErr w:type="gramStart"/>
            <w:r w:rsidRPr="00286FDB">
              <w:rPr>
                <w:sz w:val="24"/>
                <w:szCs w:val="24"/>
              </w:rPr>
              <w:t>Экспертное заключение результатов проверки аутентичности перевода текста с иностранного на русский язык (при наличии)</w:t>
            </w:r>
            <w:proofErr w:type="gramEnd"/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11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Метрологическое экспертное заключение (при необходимости)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12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Письма-согласования (отзывы) на первую и последующие редакции проекта документа по стандартизации, полученные от заинтересованных субъектов национальной системы стандартизации (копии и/или оригиналы)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13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Сопроводительные письма, направляемые разработчиком заинтересованным субъектам национальной системы стандартизации для согласования проекта документа по стандартизации (копии и/или оригиналы)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14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 xml:space="preserve">Первая редакция проекта документа по стандартизации 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15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Перевод оригинала документа по стандартизации</w:t>
            </w:r>
            <w:r w:rsidRPr="00286FDB">
              <w:rPr>
                <w:sz w:val="24"/>
                <w:szCs w:val="24"/>
                <w:lang w:val="kk-KZ"/>
              </w:rPr>
              <w:t xml:space="preserve"> </w:t>
            </w:r>
            <w:r w:rsidRPr="00286FDB">
              <w:rPr>
                <w:sz w:val="24"/>
                <w:szCs w:val="24"/>
              </w:rPr>
              <w:t>(при наличии)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16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Письмо-разрешение на использование оригинала документа по стандартизации (при наличии)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17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Копии результатов научных исследований (испытаний) и измерений, документов по стандартизации и иных документов, на основе которых разрабатывается проект документа по стандартизации (при наличии)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18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Уведомление о разработке документа по стандартизации</w:t>
            </w:r>
          </w:p>
        </w:tc>
      </w:tr>
      <w:tr w:rsidR="002B7D99" w:rsidRPr="00286FDB" w:rsidTr="002B7D99">
        <w:tc>
          <w:tcPr>
            <w:tcW w:w="567" w:type="dxa"/>
            <w:shd w:val="clear" w:color="auto" w:fill="auto"/>
          </w:tcPr>
          <w:p w:rsidR="002B7D99" w:rsidRPr="00286FDB" w:rsidRDefault="002B7D99" w:rsidP="002B7D9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931" w:type="dxa"/>
            <w:shd w:val="clear" w:color="auto" w:fill="auto"/>
          </w:tcPr>
          <w:p w:rsidR="002B7D99" w:rsidRPr="00286FDB" w:rsidRDefault="002B7D99" w:rsidP="002B7D9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 или флэш – накопитель</w:t>
            </w:r>
          </w:p>
        </w:tc>
      </w:tr>
    </w:tbl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461C06" w:rsidRDefault="00461C06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461C06" w:rsidRDefault="00461C06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461C06" w:rsidRDefault="00461C06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Pr="001520D0" w:rsidRDefault="001520D0" w:rsidP="003339CD">
      <w:pPr>
        <w:widowControl/>
        <w:autoSpaceDE/>
        <w:autoSpaceDN/>
        <w:adjustRightInd/>
        <w:ind w:firstLine="0"/>
        <w:jc w:val="left"/>
        <w:outlineLvl w:val="7"/>
        <w:rPr>
          <w:iCs/>
          <w:sz w:val="24"/>
          <w:szCs w:val="24"/>
        </w:rPr>
      </w:pPr>
      <w:r w:rsidRPr="001520D0">
        <w:rPr>
          <w:iCs/>
          <w:sz w:val="24"/>
          <w:szCs w:val="24"/>
        </w:rPr>
        <w:lastRenderedPageBreak/>
        <w:t>Приложение</w:t>
      </w:r>
      <w:proofErr w:type="gramStart"/>
      <w:r w:rsidRPr="001520D0">
        <w:rPr>
          <w:iCs/>
          <w:sz w:val="24"/>
          <w:szCs w:val="24"/>
        </w:rPr>
        <w:t xml:space="preserve"> Б</w:t>
      </w:r>
      <w:proofErr w:type="gramEnd"/>
      <w:r w:rsidRPr="001520D0">
        <w:rPr>
          <w:iCs/>
          <w:sz w:val="24"/>
          <w:szCs w:val="24"/>
        </w:rPr>
        <w:t xml:space="preserve"> изложить в новой редакции</w:t>
      </w:r>
      <w:r>
        <w:rPr>
          <w:iCs/>
          <w:sz w:val="24"/>
          <w:szCs w:val="24"/>
        </w:rPr>
        <w:t>:</w:t>
      </w:r>
    </w:p>
    <w:p w:rsidR="001520D0" w:rsidRPr="001520D0" w:rsidRDefault="001520D0" w:rsidP="003339CD">
      <w:pPr>
        <w:widowControl/>
        <w:autoSpaceDE/>
        <w:autoSpaceDN/>
        <w:adjustRightInd/>
        <w:ind w:firstLine="0"/>
        <w:jc w:val="left"/>
        <w:outlineLvl w:val="7"/>
        <w:rPr>
          <w:iCs/>
          <w:sz w:val="24"/>
          <w:szCs w:val="24"/>
        </w:rPr>
      </w:pPr>
    </w:p>
    <w:p w:rsidR="000F3320" w:rsidRPr="0072338C" w:rsidRDefault="000F3320" w:rsidP="000F3320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  <w:r w:rsidRPr="00286FDB">
        <w:rPr>
          <w:b/>
          <w:iCs/>
          <w:sz w:val="24"/>
          <w:szCs w:val="24"/>
          <w:lang w:val="x-none"/>
        </w:rPr>
        <w:t xml:space="preserve">Приложение </w:t>
      </w:r>
      <w:r>
        <w:rPr>
          <w:b/>
          <w:iCs/>
          <w:sz w:val="24"/>
          <w:szCs w:val="24"/>
        </w:rPr>
        <w:t>Б</w:t>
      </w:r>
    </w:p>
    <w:p w:rsidR="000F3320" w:rsidRPr="00286FDB" w:rsidRDefault="000F3320" w:rsidP="000F3320">
      <w:pPr>
        <w:widowControl/>
        <w:autoSpaceDE/>
        <w:autoSpaceDN/>
        <w:adjustRightInd/>
        <w:ind w:firstLine="0"/>
        <w:jc w:val="center"/>
        <w:outlineLvl w:val="6"/>
        <w:rPr>
          <w:b/>
          <w:i/>
          <w:sz w:val="24"/>
          <w:szCs w:val="24"/>
          <w:lang w:val="x-none"/>
        </w:rPr>
      </w:pPr>
      <w:r w:rsidRPr="00286FDB">
        <w:rPr>
          <w:i/>
          <w:sz w:val="24"/>
          <w:szCs w:val="24"/>
          <w:lang w:val="x-none"/>
        </w:rPr>
        <w:t>(</w:t>
      </w:r>
      <w:r w:rsidRPr="00286FDB">
        <w:rPr>
          <w:i/>
          <w:sz w:val="24"/>
          <w:szCs w:val="24"/>
        </w:rPr>
        <w:t>обязательное</w:t>
      </w:r>
      <w:r w:rsidRPr="00286FDB">
        <w:rPr>
          <w:i/>
          <w:sz w:val="24"/>
          <w:szCs w:val="24"/>
          <w:lang w:val="x-none"/>
        </w:rPr>
        <w:t>)</w:t>
      </w:r>
    </w:p>
    <w:p w:rsidR="000F3320" w:rsidRPr="00286FDB" w:rsidRDefault="000F3320" w:rsidP="000F3320">
      <w:pPr>
        <w:widowControl/>
        <w:autoSpaceDE/>
        <w:autoSpaceDN/>
        <w:adjustRightInd/>
        <w:ind w:firstLine="0"/>
        <w:jc w:val="center"/>
        <w:outlineLvl w:val="6"/>
        <w:rPr>
          <w:b/>
          <w:i/>
          <w:sz w:val="24"/>
          <w:szCs w:val="24"/>
          <w:lang w:val="x-none"/>
        </w:rPr>
      </w:pPr>
    </w:p>
    <w:p w:rsidR="000F3320" w:rsidRPr="00286FDB" w:rsidRDefault="000F3320" w:rsidP="000F3320">
      <w:pPr>
        <w:widowControl/>
        <w:ind w:firstLine="0"/>
        <w:jc w:val="center"/>
        <w:rPr>
          <w:rFonts w:eastAsia="Calibri"/>
          <w:b/>
          <w:bCs/>
          <w:sz w:val="26"/>
          <w:szCs w:val="26"/>
        </w:rPr>
      </w:pPr>
      <w:r w:rsidRPr="00286FDB">
        <w:rPr>
          <w:b/>
          <w:sz w:val="24"/>
          <w:szCs w:val="24"/>
        </w:rPr>
        <w:t xml:space="preserve">Комплектность </w:t>
      </w:r>
      <w:r w:rsidRPr="00286FDB">
        <w:rPr>
          <w:rFonts w:eastAsia="Calibri"/>
          <w:b/>
          <w:bCs/>
          <w:sz w:val="26"/>
          <w:szCs w:val="26"/>
        </w:rPr>
        <w:t>дела для межгосударственного стандарта</w:t>
      </w:r>
    </w:p>
    <w:p w:rsidR="000F3320" w:rsidRPr="00286FDB" w:rsidRDefault="000F3320" w:rsidP="000F3320">
      <w:pPr>
        <w:ind w:firstLine="0"/>
        <w:jc w:val="center"/>
        <w:rPr>
          <w:rFonts w:eastAsia="Calibri"/>
          <w:b/>
          <w:bCs/>
          <w:sz w:val="26"/>
          <w:szCs w:val="26"/>
        </w:rPr>
      </w:pPr>
      <w:r w:rsidRPr="00286FDB">
        <w:rPr>
          <w:rFonts w:eastAsia="Calibri"/>
          <w:b/>
          <w:bCs/>
          <w:sz w:val="26"/>
          <w:szCs w:val="26"/>
        </w:rPr>
        <w:t>по 1-этапу</w:t>
      </w:r>
    </w:p>
    <w:p w:rsidR="000F3320" w:rsidRPr="00286FDB" w:rsidRDefault="000F3320" w:rsidP="000F3320">
      <w:pPr>
        <w:ind w:firstLine="0"/>
        <w:jc w:val="center"/>
        <w:rPr>
          <w:rFonts w:eastAsia="Calibri"/>
          <w:b/>
          <w:bCs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0F3320" w:rsidRPr="00286FDB" w:rsidTr="00DB0993">
        <w:tc>
          <w:tcPr>
            <w:tcW w:w="567" w:type="dxa"/>
            <w:shd w:val="clear" w:color="auto" w:fill="auto"/>
            <w:vAlign w:val="center"/>
          </w:tcPr>
          <w:p w:rsidR="000F3320" w:rsidRPr="00286FDB" w:rsidRDefault="000F3320" w:rsidP="00DB09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86FD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286FDB">
              <w:rPr>
                <w:b/>
                <w:sz w:val="24"/>
                <w:szCs w:val="24"/>
              </w:rPr>
              <w:t>п</w:t>
            </w:r>
            <w:proofErr w:type="gramEnd"/>
            <w:r w:rsidRPr="00286FD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0F3320" w:rsidRPr="00286FDB" w:rsidRDefault="000F3320" w:rsidP="00DB09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86FDB">
              <w:rPr>
                <w:b/>
                <w:sz w:val="24"/>
                <w:szCs w:val="24"/>
              </w:rPr>
              <w:t>Наименование документа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Копия приказа уполномоченного органа о размещении проекта документа по стандартизации в АИС МГС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Копия протокола НТС НОС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D27B5B" w:rsidP="00DB09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Доработанная</w:t>
            </w:r>
            <w:r w:rsidR="000F3320" w:rsidRPr="00286FDB">
              <w:rPr>
                <w:sz w:val="24"/>
                <w:szCs w:val="24"/>
              </w:rPr>
              <w:t xml:space="preserve"> редакция проекта документа по стандартизации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Пояснительная записка к проекту документа по стандартизации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Сводка отзывов к проекту документа по стандартизации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Экспертное заключение результатов экспертизы проекта документа по стандартизации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proofErr w:type="gramStart"/>
            <w:r w:rsidRPr="00286FDB">
              <w:rPr>
                <w:sz w:val="24"/>
                <w:szCs w:val="24"/>
              </w:rPr>
              <w:t>Экспертное заключение результатов проверки аутентичности перевода текста с иностранного на русский язык (при наличии)</w:t>
            </w:r>
            <w:proofErr w:type="gramEnd"/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Метрологическое экспертное заключение (при необходимости)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9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Письма-согласования (отзывы) на первую и последующие редакции проекта документа по стандартизации, полученные от заинтересованных субъектов национальной системы стандартизации (оригиналы и/или копии)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10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Сопроводительные письма, направляемые разработчиком заинтересованным субъектам национальной системы стандартизации для согласования проекта документа по стандартизации (оригиналы и/или копии)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11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Первая редакция проекта документа по стандартизации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12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Перевод оригинала документа по стандартизации (при наличии)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13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Письмо-разрешение на использование оригинала документа по стандартизации (при наличии)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14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Копии результатов научных исследований (испытаний) и измерений, документов по стандартизации и иных документов, на основе которых разрабатывается проект стандарта (при наличии)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15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 w:rsidRPr="00286FDB">
              <w:rPr>
                <w:sz w:val="24"/>
                <w:szCs w:val="24"/>
              </w:rPr>
              <w:t>Уведомление о разработке документа по стандартизации</w:t>
            </w:r>
          </w:p>
        </w:tc>
      </w:tr>
      <w:tr w:rsidR="000F3320" w:rsidRPr="00286FDB" w:rsidTr="00DB0993">
        <w:tc>
          <w:tcPr>
            <w:tcW w:w="567" w:type="dxa"/>
            <w:shd w:val="clear" w:color="auto" w:fill="auto"/>
          </w:tcPr>
          <w:p w:rsidR="000F3320" w:rsidRPr="00286FDB" w:rsidRDefault="000F3320" w:rsidP="00DB09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072" w:type="dxa"/>
            <w:shd w:val="clear" w:color="auto" w:fill="auto"/>
          </w:tcPr>
          <w:p w:rsidR="000F3320" w:rsidRPr="00286FDB" w:rsidRDefault="000F3320" w:rsidP="00DB09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 или флэш – накопитель</w:t>
            </w:r>
          </w:p>
        </w:tc>
      </w:tr>
    </w:tbl>
    <w:p w:rsidR="000F3320" w:rsidRPr="00286FDB" w:rsidRDefault="000F3320" w:rsidP="000F3320">
      <w:pPr>
        <w:ind w:firstLine="0"/>
        <w:jc w:val="center"/>
        <w:rPr>
          <w:rFonts w:eastAsia="Calibri"/>
          <w:b/>
          <w:bCs/>
          <w:sz w:val="26"/>
          <w:szCs w:val="26"/>
        </w:rPr>
      </w:pPr>
    </w:p>
    <w:p w:rsidR="000F3320" w:rsidRPr="00286FDB" w:rsidRDefault="000F3320" w:rsidP="000F3320">
      <w:pPr>
        <w:ind w:firstLine="0"/>
        <w:jc w:val="center"/>
        <w:rPr>
          <w:rFonts w:eastAsia="Calibri"/>
          <w:b/>
          <w:bCs/>
          <w:sz w:val="26"/>
          <w:szCs w:val="26"/>
        </w:rPr>
      </w:pPr>
    </w:p>
    <w:p w:rsidR="000F3320" w:rsidRPr="00286FDB" w:rsidRDefault="000F3320" w:rsidP="000F3320">
      <w:pPr>
        <w:ind w:firstLine="0"/>
        <w:jc w:val="center"/>
        <w:rPr>
          <w:rFonts w:eastAsia="Calibri"/>
          <w:b/>
          <w:bCs/>
          <w:sz w:val="26"/>
          <w:szCs w:val="26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2B7D99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  <w:highlight w:val="yellow"/>
        </w:rPr>
      </w:pPr>
    </w:p>
    <w:p w:rsidR="002B7D99" w:rsidRDefault="00B511F4" w:rsidP="00B511F4">
      <w:pPr>
        <w:widowControl/>
        <w:autoSpaceDE/>
        <w:autoSpaceDN/>
        <w:adjustRightInd/>
        <w:ind w:firstLine="0"/>
        <w:jc w:val="left"/>
        <w:outlineLvl w:val="7"/>
        <w:rPr>
          <w:iCs/>
          <w:sz w:val="24"/>
          <w:szCs w:val="24"/>
        </w:rPr>
      </w:pPr>
      <w:r w:rsidRPr="00B511F4">
        <w:rPr>
          <w:iCs/>
          <w:sz w:val="24"/>
          <w:szCs w:val="24"/>
        </w:rPr>
        <w:lastRenderedPageBreak/>
        <w:t xml:space="preserve">Дополнить </w:t>
      </w:r>
      <w:r>
        <w:rPr>
          <w:iCs/>
          <w:sz w:val="24"/>
          <w:szCs w:val="24"/>
        </w:rPr>
        <w:t>П</w:t>
      </w:r>
      <w:r w:rsidRPr="00B511F4">
        <w:rPr>
          <w:iCs/>
          <w:sz w:val="24"/>
          <w:szCs w:val="24"/>
        </w:rPr>
        <w:t>риложением</w:t>
      </w:r>
      <w:proofErr w:type="gramStart"/>
      <w:r w:rsidRPr="00B511F4">
        <w:rPr>
          <w:iCs/>
          <w:sz w:val="24"/>
          <w:szCs w:val="24"/>
        </w:rPr>
        <w:t xml:space="preserve"> В</w:t>
      </w:r>
      <w:proofErr w:type="gramEnd"/>
      <w:r>
        <w:rPr>
          <w:iCs/>
          <w:sz w:val="24"/>
          <w:szCs w:val="24"/>
        </w:rPr>
        <w:t>:</w:t>
      </w:r>
      <w:r w:rsidRPr="00B511F4">
        <w:rPr>
          <w:iCs/>
          <w:sz w:val="24"/>
          <w:szCs w:val="24"/>
        </w:rPr>
        <w:t xml:space="preserve"> </w:t>
      </w:r>
    </w:p>
    <w:p w:rsidR="00B511F4" w:rsidRPr="00B511F4" w:rsidRDefault="00B511F4" w:rsidP="00B511F4">
      <w:pPr>
        <w:widowControl/>
        <w:autoSpaceDE/>
        <w:autoSpaceDN/>
        <w:adjustRightInd/>
        <w:ind w:firstLine="0"/>
        <w:jc w:val="left"/>
        <w:outlineLvl w:val="7"/>
        <w:rPr>
          <w:iCs/>
          <w:sz w:val="24"/>
          <w:szCs w:val="24"/>
        </w:rPr>
      </w:pPr>
    </w:p>
    <w:p w:rsidR="002079F7" w:rsidRPr="000F3320" w:rsidRDefault="002079F7" w:rsidP="002079F7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  <w:r w:rsidRPr="000F3320">
        <w:rPr>
          <w:b/>
          <w:iCs/>
          <w:sz w:val="24"/>
          <w:szCs w:val="24"/>
          <w:lang w:val="x-none"/>
        </w:rPr>
        <w:t xml:space="preserve">Приложение </w:t>
      </w:r>
      <w:r w:rsidR="001F6C68" w:rsidRPr="000F3320">
        <w:rPr>
          <w:b/>
          <w:iCs/>
          <w:sz w:val="24"/>
          <w:szCs w:val="24"/>
        </w:rPr>
        <w:t>В</w:t>
      </w:r>
    </w:p>
    <w:p w:rsidR="002079F7" w:rsidRPr="000F3320" w:rsidRDefault="00C65443" w:rsidP="002079F7">
      <w:pPr>
        <w:widowControl/>
        <w:autoSpaceDE/>
        <w:autoSpaceDN/>
        <w:adjustRightInd/>
        <w:ind w:firstLine="0"/>
        <w:jc w:val="center"/>
        <w:outlineLvl w:val="6"/>
        <w:rPr>
          <w:i/>
          <w:sz w:val="24"/>
          <w:szCs w:val="24"/>
        </w:rPr>
      </w:pPr>
      <w:r w:rsidRPr="000F3320">
        <w:rPr>
          <w:i/>
          <w:sz w:val="24"/>
          <w:szCs w:val="24"/>
          <w:lang w:val="x-none"/>
        </w:rPr>
        <w:t xml:space="preserve"> </w:t>
      </w:r>
      <w:r w:rsidR="002079F7" w:rsidRPr="000F3320">
        <w:rPr>
          <w:i/>
          <w:sz w:val="24"/>
          <w:szCs w:val="24"/>
          <w:lang w:val="x-none"/>
        </w:rPr>
        <w:t>(</w:t>
      </w:r>
      <w:r w:rsidR="002079F7" w:rsidRPr="000F3320">
        <w:rPr>
          <w:i/>
          <w:sz w:val="24"/>
          <w:szCs w:val="24"/>
        </w:rPr>
        <w:t>обязательное</w:t>
      </w:r>
      <w:r w:rsidR="002079F7" w:rsidRPr="000F3320">
        <w:rPr>
          <w:i/>
          <w:sz w:val="24"/>
          <w:szCs w:val="24"/>
          <w:lang w:val="x-none"/>
        </w:rPr>
        <w:t>)</w:t>
      </w:r>
    </w:p>
    <w:p w:rsidR="00D14A88" w:rsidRPr="000F3320" w:rsidRDefault="00D14A88" w:rsidP="002079F7">
      <w:pPr>
        <w:widowControl/>
        <w:autoSpaceDE/>
        <w:autoSpaceDN/>
        <w:adjustRightInd/>
        <w:ind w:firstLine="0"/>
        <w:jc w:val="center"/>
        <w:outlineLvl w:val="6"/>
        <w:rPr>
          <w:i/>
          <w:sz w:val="24"/>
          <w:szCs w:val="24"/>
        </w:rPr>
      </w:pPr>
    </w:p>
    <w:p w:rsidR="002079F7" w:rsidRPr="000F3320" w:rsidRDefault="00D14A88" w:rsidP="00E56004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  <w:r w:rsidRPr="000F3320">
        <w:rPr>
          <w:b/>
          <w:iCs/>
          <w:sz w:val="24"/>
          <w:szCs w:val="24"/>
        </w:rPr>
        <w:t>_________________________</w:t>
      </w:r>
      <w:r w:rsidR="007A6A03" w:rsidRPr="000F3320">
        <w:rPr>
          <w:b/>
          <w:iCs/>
          <w:sz w:val="24"/>
          <w:szCs w:val="24"/>
        </w:rPr>
        <w:t>_______________________________________</w:t>
      </w: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lang w:eastAsia="en-US"/>
        </w:rPr>
      </w:pPr>
      <w:r w:rsidRPr="000F3320">
        <w:rPr>
          <w:rFonts w:eastAsiaTheme="minorHAnsi"/>
          <w:lang w:eastAsia="en-US"/>
        </w:rPr>
        <w:t>наименование организации</w:t>
      </w:r>
      <w:r w:rsidR="007A6A03" w:rsidRPr="000F3320">
        <w:rPr>
          <w:rFonts w:eastAsiaTheme="minorHAnsi"/>
          <w:lang w:eastAsia="en-US"/>
        </w:rPr>
        <w:t xml:space="preserve"> (</w:t>
      </w:r>
      <w:proofErr w:type="gramStart"/>
      <w:r w:rsidR="007A6A03" w:rsidRPr="000F3320">
        <w:rPr>
          <w:rFonts w:eastAsiaTheme="minorHAnsi"/>
          <w:lang w:eastAsia="en-US"/>
        </w:rPr>
        <w:t>осуществляющий</w:t>
      </w:r>
      <w:proofErr w:type="gramEnd"/>
      <w:r w:rsidR="007A6A03" w:rsidRPr="000F3320">
        <w:rPr>
          <w:rFonts w:eastAsiaTheme="minorHAnsi"/>
          <w:lang w:eastAsia="en-US"/>
        </w:rPr>
        <w:t xml:space="preserve"> функцию </w:t>
      </w:r>
      <w:r w:rsidR="00F545D5" w:rsidRPr="000F3320">
        <w:rPr>
          <w:rFonts w:eastAsiaTheme="minorHAnsi"/>
          <w:lang w:eastAsia="en-US"/>
        </w:rPr>
        <w:t>комплектования</w:t>
      </w:r>
      <w:r w:rsidR="007A6A03" w:rsidRPr="000F3320">
        <w:rPr>
          <w:rFonts w:eastAsiaTheme="minorHAnsi"/>
          <w:lang w:eastAsia="en-US"/>
        </w:rPr>
        <w:t xml:space="preserve"> и хранения </w:t>
      </w:r>
      <w:r w:rsidR="00F545D5" w:rsidRPr="000F3320">
        <w:rPr>
          <w:rFonts w:eastAsiaTheme="minorHAnsi"/>
          <w:lang w:eastAsia="en-US"/>
        </w:rPr>
        <w:t xml:space="preserve">в </w:t>
      </w:r>
      <w:r w:rsidR="007A6A03" w:rsidRPr="000F3320">
        <w:rPr>
          <w:rFonts w:eastAsiaTheme="minorHAnsi"/>
          <w:lang w:eastAsia="en-US"/>
        </w:rPr>
        <w:t>ЕГФНТД)</w:t>
      </w: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color w:val="000000"/>
          <w:spacing w:val="2"/>
          <w:shd w:val="clear" w:color="auto" w:fill="FFFFFF"/>
        </w:rPr>
      </w:pPr>
      <w:r w:rsidRPr="000F3320">
        <w:rPr>
          <w:color w:val="000000"/>
          <w:spacing w:val="2"/>
          <w:shd w:val="clear" w:color="auto" w:fill="FFFFFF"/>
        </w:rPr>
        <w:t>наименование населенного пункта</w:t>
      </w: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D14A88" w:rsidRPr="000F3320" w:rsidRDefault="00417721" w:rsidP="00417721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F3320">
        <w:rPr>
          <w:rFonts w:eastAsiaTheme="minorHAnsi"/>
          <w:sz w:val="28"/>
          <w:szCs w:val="28"/>
          <w:u w:val="single"/>
          <w:lang w:eastAsia="en-US"/>
        </w:rPr>
        <w:t>«</w:t>
      </w:r>
      <w:r w:rsidRPr="000F3320">
        <w:rPr>
          <w:rFonts w:eastAsiaTheme="minorHAnsi"/>
          <w:b/>
          <w:sz w:val="28"/>
          <w:szCs w:val="28"/>
          <w:u w:val="single"/>
          <w:lang w:eastAsia="en-US"/>
        </w:rPr>
        <w:t>Дело документа по стандартизации</w:t>
      </w:r>
      <w:r w:rsidRPr="000F3320">
        <w:rPr>
          <w:rFonts w:eastAsiaTheme="minorHAnsi"/>
          <w:sz w:val="28"/>
          <w:szCs w:val="28"/>
          <w:u w:val="single"/>
          <w:lang w:eastAsia="en-US"/>
        </w:rPr>
        <w:t>»</w:t>
      </w:r>
    </w:p>
    <w:p w:rsidR="00EA5E35" w:rsidRDefault="00EA5E35" w:rsidP="00417721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sz w:val="28"/>
          <w:szCs w:val="28"/>
          <w:u w:val="single"/>
          <w:lang w:eastAsia="en-US"/>
        </w:rPr>
      </w:pPr>
    </w:p>
    <w:p w:rsidR="007E1EA8" w:rsidRPr="000F3320" w:rsidRDefault="007E1EA8" w:rsidP="00417721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0F3320">
        <w:rPr>
          <w:rFonts w:eastAsiaTheme="minorHAnsi"/>
          <w:sz w:val="28"/>
          <w:szCs w:val="28"/>
          <w:u w:val="single"/>
          <w:lang w:eastAsia="en-US"/>
        </w:rPr>
        <w:t>_________________________________________</w:t>
      </w:r>
    </w:p>
    <w:p w:rsidR="00417721" w:rsidRPr="000F3320" w:rsidRDefault="00417721" w:rsidP="00417721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lang w:eastAsia="en-US"/>
        </w:rPr>
      </w:pPr>
      <w:r w:rsidRPr="000F3320">
        <w:rPr>
          <w:rFonts w:eastAsiaTheme="minorHAnsi"/>
          <w:lang w:eastAsia="en-US"/>
        </w:rPr>
        <w:t>(</w:t>
      </w:r>
      <w:r w:rsidR="007E1EA8" w:rsidRPr="000F3320">
        <w:rPr>
          <w:rFonts w:eastAsiaTheme="minorHAnsi"/>
          <w:lang w:eastAsia="en-US"/>
        </w:rPr>
        <w:t>О</w:t>
      </w:r>
      <w:r w:rsidRPr="000F3320">
        <w:rPr>
          <w:rFonts w:eastAsiaTheme="minorHAnsi"/>
          <w:lang w:eastAsia="en-US"/>
        </w:rPr>
        <w:t>бозначение стандарта, наименование стандарта)</w:t>
      </w:r>
    </w:p>
    <w:p w:rsidR="0098008B" w:rsidRPr="000F3320" w:rsidRDefault="0098008B" w:rsidP="00417721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lang w:eastAsia="en-US"/>
        </w:rPr>
      </w:pPr>
    </w:p>
    <w:p w:rsidR="0098008B" w:rsidRPr="000F3320" w:rsidRDefault="0098008B" w:rsidP="0098008B">
      <w:pPr>
        <w:widowControl/>
        <w:autoSpaceDE/>
        <w:autoSpaceDN/>
        <w:adjustRightInd/>
        <w:spacing w:line="276" w:lineRule="auto"/>
        <w:ind w:firstLine="0"/>
        <w:contextualSpacing/>
        <w:jc w:val="center"/>
        <w:rPr>
          <w:rFonts w:eastAsiaTheme="minorHAnsi"/>
          <w:sz w:val="28"/>
          <w:szCs w:val="28"/>
          <w:u w:val="single"/>
          <w:lang w:eastAsia="en-US"/>
        </w:rPr>
      </w:pPr>
    </w:p>
    <w:p w:rsidR="0098008B" w:rsidRPr="000F3320" w:rsidRDefault="0098008B" w:rsidP="0098008B">
      <w:pPr>
        <w:widowControl/>
        <w:autoSpaceDE/>
        <w:autoSpaceDN/>
        <w:adjustRightInd/>
        <w:spacing w:line="276" w:lineRule="auto"/>
        <w:ind w:firstLine="0"/>
        <w:contextualSpacing/>
        <w:jc w:val="center"/>
        <w:rPr>
          <w:rFonts w:eastAsiaTheme="minorHAnsi"/>
          <w:b/>
          <w:sz w:val="24"/>
          <w:szCs w:val="24"/>
          <w:lang w:eastAsia="en-US"/>
        </w:rPr>
      </w:pPr>
      <w:r w:rsidRPr="000F3320">
        <w:rPr>
          <w:rFonts w:eastAsiaTheme="minorHAnsi"/>
          <w:b/>
          <w:sz w:val="28"/>
          <w:szCs w:val="28"/>
          <w:u w:val="single"/>
          <w:lang w:eastAsia="en-US"/>
        </w:rPr>
        <w:t>№ тома</w:t>
      </w:r>
    </w:p>
    <w:p w:rsidR="0098008B" w:rsidRPr="000F3320" w:rsidRDefault="0098008B" w:rsidP="0098008B">
      <w:pPr>
        <w:widowControl/>
        <w:autoSpaceDE/>
        <w:autoSpaceDN/>
        <w:adjustRightInd/>
        <w:spacing w:line="276" w:lineRule="auto"/>
        <w:ind w:firstLine="0"/>
        <w:contextualSpacing/>
        <w:jc w:val="center"/>
        <w:rPr>
          <w:rFonts w:eastAsiaTheme="minorHAnsi"/>
          <w:lang w:eastAsia="en-US"/>
        </w:rPr>
      </w:pPr>
      <w:r w:rsidRPr="000F3320">
        <w:rPr>
          <w:rFonts w:eastAsiaTheme="minorHAnsi"/>
          <w:lang w:eastAsia="en-US"/>
        </w:rPr>
        <w:t>(при наличии, в последнем указать «последний»)</w:t>
      </w:r>
    </w:p>
    <w:p w:rsidR="00417721" w:rsidRPr="000F3320" w:rsidRDefault="00417721" w:rsidP="00417721">
      <w:pPr>
        <w:widowControl/>
        <w:autoSpaceDE/>
        <w:autoSpaceDN/>
        <w:adjustRightInd/>
        <w:spacing w:line="276" w:lineRule="auto"/>
        <w:ind w:firstLine="0"/>
        <w:jc w:val="center"/>
        <w:rPr>
          <w:rFonts w:eastAsiaTheme="minorHAnsi"/>
          <w:u w:val="single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left"/>
        <w:rPr>
          <w:rFonts w:eastAsiaTheme="minorHAnsi"/>
          <w:b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461C06" w:rsidRDefault="00461C06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461C06" w:rsidRDefault="00461C06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461C06" w:rsidRDefault="00461C06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461C06" w:rsidRPr="000F3320" w:rsidRDefault="00461C06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D14A88" w:rsidP="00D14A88">
      <w:pPr>
        <w:widowControl/>
        <w:autoSpaceDE/>
        <w:autoSpaceDN/>
        <w:adjustRightInd/>
        <w:spacing w:line="276" w:lineRule="auto"/>
        <w:ind w:firstLine="0"/>
        <w:jc w:val="right"/>
        <w:rPr>
          <w:rFonts w:eastAsiaTheme="minorHAnsi"/>
          <w:sz w:val="28"/>
          <w:szCs w:val="28"/>
          <w:lang w:eastAsia="en-US"/>
        </w:rPr>
      </w:pPr>
    </w:p>
    <w:p w:rsidR="00D14A88" w:rsidRPr="000F3320" w:rsidRDefault="00734AEF" w:rsidP="00734AEF">
      <w:pPr>
        <w:widowControl/>
        <w:autoSpaceDE/>
        <w:autoSpaceDN/>
        <w:adjustRightInd/>
        <w:spacing w:line="276" w:lineRule="auto"/>
        <w:ind w:firstLine="0"/>
        <w:rPr>
          <w:rFonts w:eastAsiaTheme="minorHAnsi"/>
          <w:lang w:eastAsia="en-US"/>
        </w:rPr>
      </w:pPr>
      <w:r w:rsidRPr="000F3320">
        <w:rPr>
          <w:rFonts w:eastAsiaTheme="minorHAnsi"/>
          <w:sz w:val="28"/>
          <w:szCs w:val="28"/>
          <w:lang w:eastAsia="en-US"/>
        </w:rPr>
        <w:t>Данные разработчика</w:t>
      </w:r>
      <w:r w:rsidR="00477EED" w:rsidRPr="000F3320">
        <w:rPr>
          <w:rFonts w:eastAsiaTheme="minorHAnsi"/>
          <w:sz w:val="28"/>
          <w:szCs w:val="28"/>
          <w:lang w:eastAsia="en-US"/>
        </w:rPr>
        <w:t>:</w:t>
      </w:r>
      <w:r w:rsidRPr="000F3320">
        <w:rPr>
          <w:rFonts w:eastAsiaTheme="minorHAnsi"/>
          <w:sz w:val="28"/>
          <w:szCs w:val="28"/>
          <w:lang w:eastAsia="en-US"/>
        </w:rPr>
        <w:t xml:space="preserve"> </w:t>
      </w:r>
      <w:r w:rsidRPr="000F3320">
        <w:rPr>
          <w:rFonts w:eastAsiaTheme="minorHAnsi"/>
          <w:lang w:eastAsia="en-US"/>
        </w:rPr>
        <w:t xml:space="preserve">(ФИО, телефон, </w:t>
      </w:r>
      <w:r w:rsidR="008F36BC" w:rsidRPr="000F3320">
        <w:rPr>
          <w:rFonts w:eastAsiaTheme="minorHAnsi"/>
          <w:lang w:eastAsia="en-US"/>
        </w:rPr>
        <w:t xml:space="preserve">эл. </w:t>
      </w:r>
      <w:r w:rsidRPr="000F3320">
        <w:rPr>
          <w:rFonts w:eastAsiaTheme="minorHAnsi"/>
          <w:lang w:eastAsia="en-US"/>
        </w:rPr>
        <w:t>почта, наименование юридического лица).</w:t>
      </w:r>
    </w:p>
    <w:p w:rsidR="002079F7" w:rsidRPr="000F3320" w:rsidRDefault="002079F7" w:rsidP="00E56004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</w:p>
    <w:p w:rsidR="002079F7" w:rsidRPr="000F3320" w:rsidRDefault="002079F7" w:rsidP="00E56004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</w:p>
    <w:p w:rsidR="002079F7" w:rsidRPr="000F3320" w:rsidRDefault="002079F7" w:rsidP="00E56004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</w:p>
    <w:p w:rsidR="00DA4F08" w:rsidRDefault="00DA4F08" w:rsidP="00E56004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</w:p>
    <w:p w:rsidR="006E3476" w:rsidRPr="000F3320" w:rsidRDefault="006E3476" w:rsidP="00E56004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</w:p>
    <w:p w:rsidR="00204F0B" w:rsidRPr="000F3320" w:rsidRDefault="00204F0B" w:rsidP="00E56004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</w:p>
    <w:p w:rsidR="00734AEF" w:rsidRPr="000F3320" w:rsidRDefault="00734AEF" w:rsidP="00E56004">
      <w:pPr>
        <w:widowControl/>
        <w:autoSpaceDE/>
        <w:autoSpaceDN/>
        <w:adjustRightInd/>
        <w:ind w:firstLine="0"/>
        <w:jc w:val="center"/>
        <w:outlineLvl w:val="7"/>
        <w:rPr>
          <w:b/>
          <w:iCs/>
          <w:sz w:val="24"/>
          <w:szCs w:val="24"/>
        </w:rPr>
      </w:pPr>
    </w:p>
    <w:p w:rsidR="0054089F" w:rsidRDefault="0054089F" w:rsidP="0054089F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Дополнить Приложением </w:t>
      </w:r>
      <w:r w:rsidR="00461C06">
        <w:rPr>
          <w:sz w:val="24"/>
          <w:szCs w:val="24"/>
        </w:rPr>
        <w:t>Г</w:t>
      </w:r>
      <w:r>
        <w:rPr>
          <w:sz w:val="24"/>
          <w:szCs w:val="24"/>
        </w:rPr>
        <w:t>:</w:t>
      </w:r>
    </w:p>
    <w:p w:rsidR="0054089F" w:rsidRDefault="0054089F" w:rsidP="000646AD">
      <w:pPr>
        <w:ind w:firstLine="0"/>
        <w:jc w:val="center"/>
        <w:rPr>
          <w:b/>
          <w:sz w:val="24"/>
          <w:szCs w:val="24"/>
        </w:rPr>
      </w:pPr>
    </w:p>
    <w:p w:rsidR="00BA0458" w:rsidRDefault="00BA0458" w:rsidP="000646AD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461C06">
        <w:rPr>
          <w:b/>
          <w:sz w:val="24"/>
          <w:szCs w:val="24"/>
        </w:rPr>
        <w:t>Г</w:t>
      </w:r>
    </w:p>
    <w:p w:rsidR="00BA0458" w:rsidRDefault="00BA0458" w:rsidP="000646AD">
      <w:pPr>
        <w:ind w:firstLine="0"/>
        <w:jc w:val="center"/>
        <w:rPr>
          <w:b/>
          <w:sz w:val="24"/>
          <w:szCs w:val="24"/>
        </w:rPr>
      </w:pPr>
    </w:p>
    <w:p w:rsidR="000646AD" w:rsidRPr="0054089F" w:rsidRDefault="000646AD" w:rsidP="000646AD">
      <w:pPr>
        <w:ind w:firstLine="0"/>
        <w:jc w:val="center"/>
        <w:rPr>
          <w:b/>
          <w:sz w:val="24"/>
          <w:szCs w:val="24"/>
        </w:rPr>
      </w:pPr>
      <w:r w:rsidRPr="0054089F">
        <w:rPr>
          <w:b/>
          <w:sz w:val="24"/>
          <w:szCs w:val="24"/>
        </w:rPr>
        <w:t xml:space="preserve">Акт приема – передачи </w:t>
      </w:r>
    </w:p>
    <w:p w:rsidR="0054089F" w:rsidRPr="0054089F" w:rsidRDefault="000646AD" w:rsidP="000646AD">
      <w:pPr>
        <w:ind w:firstLine="0"/>
        <w:jc w:val="center"/>
        <w:rPr>
          <w:b/>
          <w:sz w:val="24"/>
          <w:szCs w:val="24"/>
        </w:rPr>
      </w:pPr>
      <w:r w:rsidRPr="0054089F">
        <w:rPr>
          <w:b/>
          <w:sz w:val="24"/>
          <w:szCs w:val="24"/>
        </w:rPr>
        <w:t xml:space="preserve">документов по стандартизации на ответственное хранение </w:t>
      </w:r>
      <w:proofErr w:type="gramStart"/>
      <w:r w:rsidR="0054089F" w:rsidRPr="0054089F">
        <w:rPr>
          <w:b/>
          <w:sz w:val="24"/>
          <w:szCs w:val="24"/>
        </w:rPr>
        <w:t>в</w:t>
      </w:r>
      <w:proofErr w:type="gramEnd"/>
    </w:p>
    <w:p w:rsidR="000646AD" w:rsidRPr="0054089F" w:rsidRDefault="000646AD" w:rsidP="000646AD">
      <w:pPr>
        <w:ind w:firstLine="0"/>
        <w:jc w:val="center"/>
        <w:rPr>
          <w:b/>
          <w:sz w:val="24"/>
          <w:szCs w:val="24"/>
        </w:rPr>
      </w:pPr>
      <w:r w:rsidRPr="0054089F">
        <w:rPr>
          <w:b/>
          <w:sz w:val="24"/>
          <w:szCs w:val="24"/>
        </w:rPr>
        <w:t xml:space="preserve"> Единый государственный фонд нормативных технических документов </w:t>
      </w:r>
    </w:p>
    <w:p w:rsidR="000646AD" w:rsidRPr="0054089F" w:rsidRDefault="000646AD" w:rsidP="00BC38F6">
      <w:pPr>
        <w:ind w:firstLine="0"/>
        <w:jc w:val="left"/>
        <w:rPr>
          <w:b/>
          <w:sz w:val="24"/>
          <w:szCs w:val="24"/>
        </w:rPr>
      </w:pPr>
    </w:p>
    <w:p w:rsidR="000646AD" w:rsidRPr="0054089F" w:rsidRDefault="0054089F" w:rsidP="00BC38F6">
      <w:pPr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г. Астана                                                                                              «____» ________202_года</w:t>
      </w: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54089F" w:rsidP="00472C6B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472C6B">
        <w:rPr>
          <w:sz w:val="24"/>
          <w:szCs w:val="24"/>
        </w:rPr>
        <w:t xml:space="preserve">Организация </w:t>
      </w:r>
      <w:proofErr w:type="gramStart"/>
      <w:r w:rsidR="00472C6B">
        <w:rPr>
          <w:sz w:val="24"/>
          <w:szCs w:val="24"/>
        </w:rPr>
        <w:t>–р</w:t>
      </w:r>
      <w:proofErr w:type="gramEnd"/>
      <w:r w:rsidR="00472C6B">
        <w:rPr>
          <w:sz w:val="24"/>
          <w:szCs w:val="24"/>
        </w:rPr>
        <w:t xml:space="preserve">азработчик </w:t>
      </w:r>
      <w:r>
        <w:rPr>
          <w:sz w:val="24"/>
          <w:szCs w:val="24"/>
        </w:rPr>
        <w:t>_____________ в лице</w:t>
      </w:r>
      <w:r w:rsidR="00472C6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</w:t>
      </w:r>
      <w:r w:rsidR="00472C6B">
        <w:rPr>
          <w:sz w:val="24"/>
          <w:szCs w:val="24"/>
        </w:rPr>
        <w:t xml:space="preserve"> с одной стороны и Единый государственный фонд нормативных технических документов в лице ____________ с другой стороны, осуществили прем-передачу на ответственное хранение </w:t>
      </w:r>
      <w:r w:rsidR="003751CC">
        <w:rPr>
          <w:sz w:val="24"/>
          <w:szCs w:val="24"/>
        </w:rPr>
        <w:t>дело</w:t>
      </w:r>
      <w:r w:rsidR="00472C6B">
        <w:rPr>
          <w:sz w:val="24"/>
          <w:szCs w:val="24"/>
        </w:rPr>
        <w:t xml:space="preserve"> документа по стандартизации:</w:t>
      </w:r>
    </w:p>
    <w:p w:rsidR="000646AD" w:rsidRDefault="000646AD" w:rsidP="00472C6B">
      <w:pPr>
        <w:ind w:firstLine="0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72C6B" w:rsidTr="00472C6B">
        <w:tc>
          <w:tcPr>
            <w:tcW w:w="3190" w:type="dxa"/>
          </w:tcPr>
          <w:p w:rsidR="00472C6B" w:rsidRPr="00472C6B" w:rsidRDefault="00472C6B" w:rsidP="00472C6B">
            <w:pPr>
              <w:ind w:firstLine="0"/>
              <w:rPr>
                <w:b/>
                <w:sz w:val="24"/>
                <w:szCs w:val="24"/>
              </w:rPr>
            </w:pPr>
            <w:r w:rsidRPr="00472C6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472C6B">
              <w:rPr>
                <w:b/>
                <w:sz w:val="24"/>
                <w:szCs w:val="24"/>
              </w:rPr>
              <w:t>п</w:t>
            </w:r>
            <w:proofErr w:type="gramEnd"/>
            <w:r w:rsidRPr="00472C6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90" w:type="dxa"/>
          </w:tcPr>
          <w:p w:rsidR="00472C6B" w:rsidRPr="00472C6B" w:rsidRDefault="00472C6B" w:rsidP="00472C6B">
            <w:pPr>
              <w:ind w:firstLine="0"/>
              <w:rPr>
                <w:b/>
                <w:sz w:val="24"/>
                <w:szCs w:val="24"/>
              </w:rPr>
            </w:pPr>
            <w:r w:rsidRPr="00472C6B">
              <w:rPr>
                <w:b/>
                <w:sz w:val="24"/>
                <w:szCs w:val="24"/>
              </w:rPr>
              <w:t>Наименование стандарта по приказу</w:t>
            </w:r>
          </w:p>
        </w:tc>
        <w:tc>
          <w:tcPr>
            <w:tcW w:w="3190" w:type="dxa"/>
          </w:tcPr>
          <w:p w:rsidR="00472C6B" w:rsidRPr="00472C6B" w:rsidRDefault="00472C6B" w:rsidP="00472C6B">
            <w:pPr>
              <w:ind w:firstLine="0"/>
              <w:rPr>
                <w:b/>
                <w:sz w:val="24"/>
                <w:szCs w:val="24"/>
              </w:rPr>
            </w:pPr>
            <w:r w:rsidRPr="00472C6B">
              <w:rPr>
                <w:b/>
                <w:sz w:val="24"/>
                <w:szCs w:val="24"/>
              </w:rPr>
              <w:t>№ приказа и дата</w:t>
            </w:r>
          </w:p>
        </w:tc>
      </w:tr>
      <w:tr w:rsidR="00472C6B" w:rsidTr="00472C6B"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</w:p>
        </w:tc>
      </w:tr>
      <w:tr w:rsidR="00472C6B" w:rsidTr="00472C6B"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</w:p>
        </w:tc>
      </w:tr>
      <w:tr w:rsidR="00472C6B" w:rsidTr="00472C6B"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72C6B" w:rsidRDefault="00472C6B" w:rsidP="00472C6B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0646AD" w:rsidRDefault="000646AD" w:rsidP="00472C6B">
      <w:pPr>
        <w:ind w:firstLine="0"/>
        <w:rPr>
          <w:sz w:val="24"/>
          <w:szCs w:val="24"/>
        </w:rPr>
      </w:pPr>
    </w:p>
    <w:p w:rsidR="000646AD" w:rsidRPr="00472C6B" w:rsidRDefault="00472C6B" w:rsidP="00BC38F6">
      <w:pPr>
        <w:ind w:firstLine="0"/>
        <w:jc w:val="left"/>
        <w:rPr>
          <w:b/>
          <w:sz w:val="24"/>
          <w:szCs w:val="24"/>
        </w:rPr>
      </w:pPr>
      <w:r w:rsidRPr="00472C6B">
        <w:rPr>
          <w:b/>
          <w:sz w:val="24"/>
          <w:szCs w:val="24"/>
        </w:rPr>
        <w:t>Принял:</w:t>
      </w:r>
      <w:r>
        <w:rPr>
          <w:b/>
          <w:sz w:val="24"/>
          <w:szCs w:val="24"/>
        </w:rPr>
        <w:t xml:space="preserve">                                                                                      Сдал:</w:t>
      </w:r>
    </w:p>
    <w:p w:rsidR="00472C6B" w:rsidRPr="00472C6B" w:rsidRDefault="00472C6B" w:rsidP="00BC38F6">
      <w:pPr>
        <w:ind w:firstLine="0"/>
        <w:jc w:val="left"/>
        <w:rPr>
          <w:b/>
          <w:sz w:val="24"/>
          <w:szCs w:val="24"/>
        </w:rPr>
      </w:pPr>
    </w:p>
    <w:p w:rsidR="00472C6B" w:rsidRPr="00472C6B" w:rsidRDefault="00472C6B" w:rsidP="00BC38F6">
      <w:pPr>
        <w:ind w:firstLine="0"/>
        <w:jc w:val="left"/>
        <w:rPr>
          <w:b/>
          <w:sz w:val="24"/>
          <w:szCs w:val="24"/>
        </w:rPr>
      </w:pPr>
      <w:r w:rsidRPr="00472C6B">
        <w:rPr>
          <w:b/>
          <w:sz w:val="24"/>
          <w:szCs w:val="24"/>
        </w:rPr>
        <w:t>____________</w:t>
      </w:r>
      <w:r>
        <w:rPr>
          <w:b/>
          <w:sz w:val="24"/>
          <w:szCs w:val="24"/>
        </w:rPr>
        <w:t xml:space="preserve">                                                                              _____________</w:t>
      </w:r>
    </w:p>
    <w:p w:rsidR="000646AD" w:rsidRPr="00472C6B" w:rsidRDefault="000646AD" w:rsidP="00BC38F6">
      <w:pPr>
        <w:ind w:firstLine="0"/>
        <w:jc w:val="left"/>
        <w:rPr>
          <w:b/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2F3602" w:rsidRDefault="002F3602" w:rsidP="00BC38F6">
      <w:pPr>
        <w:ind w:firstLine="0"/>
        <w:jc w:val="left"/>
        <w:rPr>
          <w:sz w:val="24"/>
          <w:szCs w:val="24"/>
        </w:rPr>
      </w:pPr>
    </w:p>
    <w:p w:rsidR="002F3602" w:rsidRDefault="002F3602" w:rsidP="00BC38F6">
      <w:pPr>
        <w:ind w:firstLine="0"/>
        <w:jc w:val="left"/>
        <w:rPr>
          <w:sz w:val="24"/>
          <w:szCs w:val="24"/>
        </w:rPr>
      </w:pPr>
    </w:p>
    <w:p w:rsidR="000646AD" w:rsidRDefault="000646AD" w:rsidP="00BC38F6">
      <w:pPr>
        <w:ind w:firstLine="0"/>
        <w:jc w:val="left"/>
        <w:rPr>
          <w:sz w:val="24"/>
          <w:szCs w:val="24"/>
        </w:rPr>
      </w:pPr>
    </w:p>
    <w:p w:rsidR="002F3602" w:rsidRDefault="002F3602" w:rsidP="002F3602">
      <w:pPr>
        <w:ind w:firstLine="0"/>
        <w:jc w:val="left"/>
        <w:rPr>
          <w:sz w:val="24"/>
          <w:szCs w:val="24"/>
        </w:rPr>
      </w:pPr>
      <w:r w:rsidRPr="002F3602">
        <w:rPr>
          <w:sz w:val="18"/>
          <w:szCs w:val="18"/>
        </w:rPr>
        <w:t>Примечание:</w:t>
      </w:r>
      <w:r>
        <w:rPr>
          <w:sz w:val="18"/>
          <w:szCs w:val="18"/>
        </w:rPr>
        <w:t xml:space="preserve"> при необходимости Акт дополняется текстом и наименованием юридических лиц заинтересованных сторон.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89370C" w:rsidRPr="004627EA" w:rsidTr="000646AD">
        <w:trPr>
          <w:trHeight w:val="983"/>
        </w:trPr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9370C" w:rsidRPr="004627EA" w:rsidRDefault="0089370C" w:rsidP="0089370C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4627EA">
              <w:rPr>
                <w:b/>
                <w:color w:val="000000"/>
                <w:sz w:val="24"/>
                <w:szCs w:val="24"/>
              </w:rPr>
              <w:lastRenderedPageBreak/>
              <w:t>УДК 002:389.6                                                                                                           МКС 01.120</w:t>
            </w:r>
          </w:p>
          <w:p w:rsidR="0089370C" w:rsidRPr="004627EA" w:rsidRDefault="0089370C" w:rsidP="0089370C">
            <w:pPr>
              <w:ind w:firstLine="0"/>
              <w:jc w:val="left"/>
              <w:rPr>
                <w:smallCaps/>
                <w:sz w:val="24"/>
                <w:szCs w:val="24"/>
              </w:rPr>
            </w:pPr>
          </w:p>
          <w:p w:rsidR="0089370C" w:rsidRPr="004627EA" w:rsidRDefault="0089370C" w:rsidP="0089370C">
            <w:pPr>
              <w:ind w:firstLine="0"/>
              <w:rPr>
                <w:color w:val="000000"/>
                <w:sz w:val="24"/>
                <w:szCs w:val="24"/>
              </w:rPr>
            </w:pPr>
            <w:r w:rsidRPr="004627EA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Pr="004627EA">
              <w:rPr>
                <w:rFonts w:ascii="TimesNewRoman" w:eastAsia="Calibri" w:hAnsi="TimesNewRoman" w:cs="TimesNewRoman"/>
                <w:sz w:val="24"/>
                <w:szCs w:val="24"/>
              </w:rPr>
              <w:t>дело документа по стандартизации</w:t>
            </w:r>
            <w:r w:rsidRPr="004627EA">
              <w:rPr>
                <w:rFonts w:eastAsia="Calibri"/>
                <w:sz w:val="24"/>
                <w:szCs w:val="24"/>
              </w:rPr>
              <w:t xml:space="preserve">, </w:t>
            </w:r>
            <w:r w:rsidRPr="004627EA">
              <w:rPr>
                <w:rFonts w:ascii="TimesNewRoman" w:eastAsia="Calibri" w:hAnsi="TimesNewRoman" w:cs="TimesNewRoman"/>
                <w:sz w:val="24"/>
                <w:szCs w:val="24"/>
              </w:rPr>
              <w:t>национальные стандарты Республики Казахстан, рекомендации по стандартизации, национальные классификаторы технико</w:t>
            </w:r>
            <w:r w:rsidRPr="004627EA">
              <w:rPr>
                <w:rFonts w:eastAsia="Calibri"/>
                <w:sz w:val="24"/>
                <w:szCs w:val="24"/>
              </w:rPr>
              <w:t>-</w:t>
            </w:r>
            <w:r w:rsidRPr="004627EA">
              <w:rPr>
                <w:rFonts w:ascii="TimesNewRoman" w:eastAsia="Calibri" w:hAnsi="TimesNewRoman" w:cs="TimesNewRoman"/>
                <w:sz w:val="24"/>
                <w:szCs w:val="24"/>
              </w:rPr>
              <w:t>экономической информации</w:t>
            </w:r>
          </w:p>
          <w:p w:rsidR="0089370C" w:rsidRPr="004627EA" w:rsidRDefault="0089370C" w:rsidP="0089370C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89370C" w:rsidRPr="004627EA" w:rsidRDefault="0089370C" w:rsidP="0089370C">
      <w:pPr>
        <w:suppressAutoHyphens/>
        <w:ind w:firstLine="709"/>
        <w:jc w:val="left"/>
        <w:rPr>
          <w:sz w:val="24"/>
          <w:szCs w:val="24"/>
        </w:rPr>
      </w:pPr>
    </w:p>
    <w:p w:rsidR="0089370C" w:rsidRPr="004627EA" w:rsidRDefault="0089370C" w:rsidP="0089370C">
      <w:pPr>
        <w:suppressAutoHyphens/>
        <w:ind w:firstLine="709"/>
        <w:jc w:val="left"/>
        <w:rPr>
          <w:sz w:val="24"/>
          <w:szCs w:val="24"/>
        </w:rPr>
      </w:pPr>
    </w:p>
    <w:p w:rsidR="0089370C" w:rsidRPr="004627EA" w:rsidRDefault="0089370C" w:rsidP="0089370C">
      <w:pPr>
        <w:suppressAutoHyphens/>
        <w:ind w:firstLine="709"/>
        <w:jc w:val="left"/>
        <w:rPr>
          <w:b/>
          <w:sz w:val="24"/>
          <w:szCs w:val="24"/>
        </w:rPr>
      </w:pPr>
    </w:p>
    <w:p w:rsidR="009576A4" w:rsidRPr="009576A4" w:rsidRDefault="009576A4" w:rsidP="009576A4">
      <w:pPr>
        <w:widowControl/>
        <w:suppressAutoHyphens/>
        <w:autoSpaceDE/>
        <w:autoSpaceDN/>
        <w:adjustRightInd/>
        <w:ind w:firstLine="567"/>
        <w:jc w:val="left"/>
        <w:rPr>
          <w:b/>
          <w:sz w:val="24"/>
          <w:szCs w:val="24"/>
        </w:rPr>
      </w:pPr>
      <w:bookmarkStart w:id="1" w:name="_Hlk72931652"/>
      <w:r w:rsidRPr="009576A4">
        <w:rPr>
          <w:b/>
          <w:sz w:val="24"/>
          <w:szCs w:val="24"/>
        </w:rPr>
        <w:t xml:space="preserve">РАЗРАБОТЧИК: </w:t>
      </w:r>
    </w:p>
    <w:p w:rsidR="009576A4" w:rsidRPr="009576A4" w:rsidRDefault="009576A4" w:rsidP="009576A4">
      <w:pPr>
        <w:widowControl/>
        <w:suppressAutoHyphens/>
        <w:autoSpaceDE/>
        <w:autoSpaceDN/>
        <w:adjustRightInd/>
        <w:ind w:firstLine="567"/>
        <w:jc w:val="left"/>
        <w:rPr>
          <w:b/>
          <w:sz w:val="24"/>
          <w:szCs w:val="24"/>
        </w:rPr>
      </w:pPr>
    </w:p>
    <w:p w:rsidR="009576A4" w:rsidRPr="009576A4" w:rsidRDefault="009576A4" w:rsidP="009576A4">
      <w:pPr>
        <w:widowControl/>
        <w:suppressAutoHyphens/>
        <w:autoSpaceDE/>
        <w:autoSpaceDN/>
        <w:adjustRightInd/>
        <w:ind w:firstLine="567"/>
        <w:jc w:val="left"/>
        <w:rPr>
          <w:b/>
          <w:sz w:val="24"/>
          <w:szCs w:val="24"/>
        </w:rPr>
      </w:pPr>
      <w:r w:rsidRPr="009576A4">
        <w:rPr>
          <w:b/>
          <w:sz w:val="24"/>
          <w:szCs w:val="24"/>
        </w:rPr>
        <w:t>РГП «Казахстанский институт стандартизации и метрологии»</w:t>
      </w:r>
    </w:p>
    <w:p w:rsidR="009576A4" w:rsidRPr="009576A4" w:rsidRDefault="009576A4" w:rsidP="009576A4">
      <w:pPr>
        <w:widowControl/>
        <w:tabs>
          <w:tab w:val="left" w:pos="3104"/>
        </w:tabs>
        <w:suppressAutoHyphens/>
        <w:autoSpaceDE/>
        <w:autoSpaceDN/>
        <w:adjustRightInd/>
        <w:ind w:firstLine="567"/>
        <w:jc w:val="left"/>
        <w:rPr>
          <w:b/>
          <w:sz w:val="24"/>
          <w:szCs w:val="24"/>
        </w:rPr>
      </w:pPr>
    </w:p>
    <w:p w:rsidR="009576A4" w:rsidRPr="009576A4" w:rsidRDefault="009576A4" w:rsidP="009576A4">
      <w:pPr>
        <w:widowControl/>
        <w:tabs>
          <w:tab w:val="left" w:pos="3104"/>
        </w:tabs>
        <w:suppressAutoHyphens/>
        <w:autoSpaceDE/>
        <w:autoSpaceDN/>
        <w:adjustRightInd/>
        <w:ind w:firstLine="567"/>
        <w:jc w:val="left"/>
        <w:rPr>
          <w:b/>
          <w:sz w:val="24"/>
          <w:szCs w:val="24"/>
        </w:rPr>
      </w:pPr>
    </w:p>
    <w:p w:rsidR="009576A4" w:rsidRDefault="009576A4" w:rsidP="009576A4">
      <w:pPr>
        <w:widowControl/>
        <w:autoSpaceDE/>
        <w:autoSpaceDN/>
        <w:adjustRightInd/>
        <w:ind w:firstLine="567"/>
        <w:jc w:val="left"/>
        <w:rPr>
          <w:b/>
          <w:sz w:val="24"/>
          <w:szCs w:val="24"/>
        </w:rPr>
      </w:pPr>
      <w:r w:rsidRPr="009576A4">
        <w:rPr>
          <w:b/>
          <w:sz w:val="24"/>
          <w:szCs w:val="24"/>
        </w:rPr>
        <w:t xml:space="preserve">Заместитель Генерального директора </w:t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  <w:t>Е.М.</w:t>
      </w:r>
      <w:r w:rsidR="001B6A43">
        <w:rPr>
          <w:b/>
          <w:sz w:val="24"/>
          <w:szCs w:val="24"/>
        </w:rPr>
        <w:t xml:space="preserve"> </w:t>
      </w:r>
      <w:r w:rsidRPr="009576A4">
        <w:rPr>
          <w:b/>
          <w:sz w:val="24"/>
          <w:szCs w:val="24"/>
        </w:rPr>
        <w:t>Амирханова</w:t>
      </w:r>
    </w:p>
    <w:p w:rsidR="0052327C" w:rsidRDefault="0052327C" w:rsidP="009576A4">
      <w:pPr>
        <w:widowControl/>
        <w:autoSpaceDE/>
        <w:autoSpaceDN/>
        <w:adjustRightInd/>
        <w:ind w:firstLine="567"/>
        <w:jc w:val="left"/>
        <w:rPr>
          <w:b/>
          <w:sz w:val="24"/>
          <w:szCs w:val="24"/>
        </w:rPr>
      </w:pPr>
    </w:p>
    <w:p w:rsidR="009576A4" w:rsidRPr="009576A4" w:rsidRDefault="009576A4" w:rsidP="009576A4">
      <w:pPr>
        <w:widowControl/>
        <w:autoSpaceDE/>
        <w:autoSpaceDN/>
        <w:adjustRightInd/>
        <w:ind w:firstLine="567"/>
        <w:jc w:val="left"/>
        <w:rPr>
          <w:b/>
          <w:sz w:val="24"/>
          <w:szCs w:val="24"/>
        </w:rPr>
      </w:pPr>
    </w:p>
    <w:p w:rsidR="009576A4" w:rsidRPr="009576A4" w:rsidRDefault="009576A4" w:rsidP="009576A4">
      <w:pPr>
        <w:widowControl/>
        <w:autoSpaceDE/>
        <w:autoSpaceDN/>
        <w:adjustRightInd/>
        <w:ind w:firstLine="567"/>
        <w:jc w:val="left"/>
        <w:rPr>
          <w:b/>
          <w:sz w:val="24"/>
          <w:szCs w:val="24"/>
        </w:rPr>
      </w:pPr>
      <w:r w:rsidRPr="009576A4">
        <w:rPr>
          <w:b/>
          <w:sz w:val="24"/>
          <w:szCs w:val="24"/>
        </w:rPr>
        <w:t xml:space="preserve">Заместитель Руководителя </w:t>
      </w:r>
    </w:p>
    <w:p w:rsidR="009576A4" w:rsidRPr="009576A4" w:rsidRDefault="009576A4" w:rsidP="009576A4">
      <w:pPr>
        <w:widowControl/>
        <w:autoSpaceDE/>
        <w:autoSpaceDN/>
        <w:adjustRightInd/>
        <w:ind w:firstLine="567"/>
        <w:jc w:val="left"/>
        <w:rPr>
          <w:b/>
          <w:sz w:val="24"/>
          <w:szCs w:val="24"/>
        </w:rPr>
      </w:pPr>
      <w:r w:rsidRPr="009576A4">
        <w:rPr>
          <w:b/>
          <w:sz w:val="24"/>
          <w:szCs w:val="24"/>
        </w:rPr>
        <w:t>Центра стандартизации</w:t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bookmarkEnd w:id="1"/>
      <w:r>
        <w:rPr>
          <w:b/>
          <w:sz w:val="24"/>
          <w:szCs w:val="24"/>
        </w:rPr>
        <w:t xml:space="preserve">Г.А. </w:t>
      </w:r>
      <w:proofErr w:type="spellStart"/>
      <w:r>
        <w:rPr>
          <w:b/>
          <w:sz w:val="24"/>
          <w:szCs w:val="24"/>
        </w:rPr>
        <w:t>Лесбекова</w:t>
      </w:r>
      <w:proofErr w:type="spellEnd"/>
    </w:p>
    <w:p w:rsidR="009576A4" w:rsidRPr="009576A4" w:rsidRDefault="009576A4" w:rsidP="009576A4">
      <w:pPr>
        <w:widowControl/>
        <w:autoSpaceDE/>
        <w:autoSpaceDN/>
        <w:adjustRightInd/>
        <w:ind w:firstLine="567"/>
        <w:jc w:val="left"/>
        <w:rPr>
          <w:b/>
          <w:sz w:val="24"/>
          <w:szCs w:val="24"/>
        </w:rPr>
      </w:pPr>
    </w:p>
    <w:p w:rsidR="009576A4" w:rsidRPr="009576A4" w:rsidRDefault="009576A4" w:rsidP="009576A4">
      <w:pPr>
        <w:widowControl/>
        <w:autoSpaceDE/>
        <w:autoSpaceDN/>
        <w:adjustRightInd/>
        <w:ind w:firstLine="567"/>
        <w:jc w:val="left"/>
        <w:rPr>
          <w:b/>
          <w:sz w:val="24"/>
          <w:szCs w:val="24"/>
        </w:rPr>
      </w:pPr>
    </w:p>
    <w:p w:rsidR="009576A4" w:rsidRPr="009576A4" w:rsidRDefault="009576A4" w:rsidP="009576A4">
      <w:pPr>
        <w:widowControl/>
        <w:autoSpaceDE/>
        <w:autoSpaceDN/>
        <w:adjustRightInd/>
        <w:ind w:firstLine="567"/>
        <w:jc w:val="left"/>
        <w:rPr>
          <w:b/>
          <w:sz w:val="24"/>
          <w:szCs w:val="24"/>
        </w:rPr>
      </w:pPr>
      <w:r w:rsidRPr="009576A4">
        <w:rPr>
          <w:b/>
          <w:sz w:val="24"/>
          <w:szCs w:val="24"/>
        </w:rPr>
        <w:t>Специалист</w:t>
      </w:r>
      <w:r w:rsidRPr="009576A4">
        <w:rPr>
          <w:sz w:val="24"/>
          <w:szCs w:val="24"/>
        </w:rPr>
        <w:t xml:space="preserve"> </w:t>
      </w:r>
      <w:r w:rsidRPr="009576A4">
        <w:rPr>
          <w:b/>
          <w:sz w:val="24"/>
          <w:szCs w:val="24"/>
        </w:rPr>
        <w:t xml:space="preserve">Центра стандартизации </w:t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 w:rsidRPr="009576A4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Л.А. </w:t>
      </w:r>
      <w:proofErr w:type="spellStart"/>
      <w:r>
        <w:rPr>
          <w:b/>
          <w:sz w:val="24"/>
          <w:szCs w:val="24"/>
        </w:rPr>
        <w:t>Есимова</w:t>
      </w:r>
      <w:proofErr w:type="spellEnd"/>
    </w:p>
    <w:p w:rsidR="00E74E33" w:rsidRDefault="00E74E33" w:rsidP="0089370C">
      <w:pPr>
        <w:pStyle w:val="a8"/>
        <w:ind w:firstLine="708"/>
        <w:rPr>
          <w:b/>
        </w:rPr>
      </w:pPr>
    </w:p>
    <w:p w:rsidR="007A6A03" w:rsidRDefault="007A6A03" w:rsidP="0089370C">
      <w:pPr>
        <w:pStyle w:val="a8"/>
        <w:ind w:firstLine="708"/>
        <w:rPr>
          <w:b/>
        </w:rPr>
      </w:pPr>
    </w:p>
    <w:p w:rsidR="007A6A03" w:rsidRDefault="007A6A03" w:rsidP="0089370C">
      <w:pPr>
        <w:pStyle w:val="a8"/>
        <w:ind w:firstLine="708"/>
        <w:rPr>
          <w:b/>
        </w:rPr>
      </w:pPr>
    </w:p>
    <w:p w:rsidR="007A6A03" w:rsidRDefault="007A6A03" w:rsidP="0089370C">
      <w:pPr>
        <w:pStyle w:val="a8"/>
        <w:ind w:firstLine="708"/>
        <w:rPr>
          <w:b/>
        </w:rPr>
      </w:pPr>
    </w:p>
    <w:sectPr w:rsidR="007A6A03" w:rsidSect="005F25C5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191" w:right="1418" w:bottom="1077" w:left="1134" w:header="1021" w:footer="1021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9EF" w:rsidRDefault="006959EF" w:rsidP="00E74E33">
      <w:r>
        <w:separator/>
      </w:r>
    </w:p>
  </w:endnote>
  <w:endnote w:type="continuationSeparator" w:id="0">
    <w:p w:rsidR="006959EF" w:rsidRDefault="006959EF" w:rsidP="00E7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2376284"/>
      <w:docPartObj>
        <w:docPartGallery w:val="Page Numbers (Bottom of Page)"/>
        <w:docPartUnique/>
      </w:docPartObj>
    </w:sdtPr>
    <w:sdtEndPr/>
    <w:sdtContent>
      <w:p w:rsidR="000F3014" w:rsidRDefault="000F3014" w:rsidP="006E347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C06">
          <w:rPr>
            <w:noProof/>
          </w:rPr>
          <w:t>6</w:t>
        </w:r>
        <w:r>
          <w:fldChar w:fldCharType="end"/>
        </w:r>
      </w:p>
    </w:sdtContent>
  </w:sdt>
  <w:p w:rsidR="002B7D99" w:rsidRPr="00E74E33" w:rsidRDefault="002B7D99">
    <w:pPr>
      <w:pStyle w:val="a5"/>
      <w:rPr>
        <w:rFonts w:ascii="Times New Roman" w:hAnsi="Times New Roman" w:cs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0078589"/>
      <w:docPartObj>
        <w:docPartGallery w:val="Page Numbers (Bottom of Page)"/>
        <w:docPartUnique/>
      </w:docPartObj>
    </w:sdtPr>
    <w:sdtEndPr/>
    <w:sdtContent>
      <w:p w:rsidR="000F3014" w:rsidRDefault="000F3014" w:rsidP="006E347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C06">
          <w:rPr>
            <w:noProof/>
          </w:rPr>
          <w:t>7</w:t>
        </w:r>
        <w:r>
          <w:fldChar w:fldCharType="end"/>
        </w:r>
      </w:p>
    </w:sdtContent>
  </w:sdt>
  <w:p w:rsidR="002B7D99" w:rsidRPr="00E74E33" w:rsidRDefault="002B7D99" w:rsidP="00830CC3">
    <w:pPr>
      <w:pStyle w:val="a5"/>
      <w:ind w:left="720"/>
      <w:jc w:val="center"/>
      <w:rPr>
        <w:rFonts w:ascii="Times New Roman" w:hAnsi="Times New Roman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99" w:rsidRDefault="002B7D99" w:rsidP="00E74E3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9EF" w:rsidRDefault="006959EF" w:rsidP="00E74E33">
      <w:r>
        <w:separator/>
      </w:r>
    </w:p>
  </w:footnote>
  <w:footnote w:type="continuationSeparator" w:id="0">
    <w:p w:rsidR="006959EF" w:rsidRDefault="006959EF" w:rsidP="00E74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99" w:rsidRPr="004A3987" w:rsidRDefault="002B7D99" w:rsidP="004A3987"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right"/>
      <w:rPr>
        <w:b/>
        <w:sz w:val="24"/>
        <w:szCs w:val="24"/>
        <w:lang w:eastAsia="x-none"/>
      </w:rPr>
    </w:pPr>
    <w:r w:rsidRPr="004A3987">
      <w:rPr>
        <w:b/>
        <w:sz w:val="24"/>
        <w:szCs w:val="24"/>
        <w:lang w:val="x-none" w:eastAsia="x-none"/>
      </w:rPr>
      <w:t xml:space="preserve">Изменение №1 </w:t>
    </w:r>
    <w:r w:rsidR="00B92EC9">
      <w:rPr>
        <w:b/>
        <w:sz w:val="24"/>
        <w:szCs w:val="24"/>
        <w:lang w:eastAsia="x-none"/>
      </w:rPr>
      <w:t>к</w:t>
    </w:r>
    <w:r w:rsidRPr="004A3987">
      <w:rPr>
        <w:b/>
        <w:sz w:val="24"/>
        <w:szCs w:val="24"/>
        <w:lang w:eastAsia="x-none"/>
      </w:rPr>
      <w:t xml:space="preserve"> </w:t>
    </w:r>
    <w:r w:rsidRPr="004A3987">
      <w:rPr>
        <w:b/>
        <w:sz w:val="24"/>
        <w:szCs w:val="24"/>
        <w:lang w:val="x-none" w:eastAsia="x-none"/>
      </w:rPr>
      <w:t>СТ РК 1.</w:t>
    </w:r>
    <w:r>
      <w:rPr>
        <w:b/>
        <w:sz w:val="24"/>
        <w:szCs w:val="24"/>
        <w:lang w:eastAsia="x-none"/>
      </w:rPr>
      <w:t>2</w:t>
    </w:r>
    <w:r w:rsidRPr="004A3987">
      <w:rPr>
        <w:b/>
        <w:sz w:val="24"/>
        <w:szCs w:val="24"/>
        <w:lang w:eastAsia="x-none"/>
      </w:rPr>
      <w:t>2</w:t>
    </w:r>
    <w:r w:rsidRPr="004A3987">
      <w:rPr>
        <w:b/>
        <w:sz w:val="24"/>
        <w:szCs w:val="24"/>
        <w:lang w:val="x-none" w:eastAsia="x-none"/>
      </w:rPr>
      <w:t>-</w:t>
    </w:r>
    <w:r>
      <w:rPr>
        <w:b/>
        <w:sz w:val="24"/>
        <w:szCs w:val="24"/>
        <w:lang w:eastAsia="x-none"/>
      </w:rPr>
      <w:t>2021</w:t>
    </w:r>
  </w:p>
  <w:p w:rsidR="002B7D99" w:rsidRPr="004A3987" w:rsidRDefault="002B7D99" w:rsidP="00286FDB"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right"/>
    </w:pPr>
    <w:r w:rsidRPr="004A3987">
      <w:rPr>
        <w:i/>
        <w:sz w:val="24"/>
        <w:szCs w:val="24"/>
        <w:lang w:eastAsia="x-none"/>
      </w:rPr>
      <w:t>(проект, 1-редакция)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99" w:rsidRPr="004A3987" w:rsidRDefault="002B7D99" w:rsidP="004A3987"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right"/>
      <w:rPr>
        <w:b/>
        <w:sz w:val="24"/>
        <w:szCs w:val="24"/>
        <w:lang w:eastAsia="x-none"/>
      </w:rPr>
    </w:pPr>
    <w:r w:rsidRPr="004A3987">
      <w:rPr>
        <w:b/>
        <w:sz w:val="24"/>
        <w:szCs w:val="24"/>
        <w:lang w:val="x-none" w:eastAsia="x-none"/>
      </w:rPr>
      <w:t xml:space="preserve">Изменение №1 </w:t>
    </w:r>
    <w:r w:rsidR="00B92EC9">
      <w:rPr>
        <w:b/>
        <w:sz w:val="24"/>
        <w:szCs w:val="24"/>
        <w:lang w:eastAsia="x-none"/>
      </w:rPr>
      <w:t>к</w:t>
    </w:r>
    <w:r w:rsidRPr="004A3987">
      <w:rPr>
        <w:b/>
        <w:sz w:val="24"/>
        <w:szCs w:val="24"/>
        <w:lang w:eastAsia="x-none"/>
      </w:rPr>
      <w:t xml:space="preserve"> </w:t>
    </w:r>
    <w:r w:rsidRPr="004A3987">
      <w:rPr>
        <w:b/>
        <w:sz w:val="24"/>
        <w:szCs w:val="24"/>
        <w:lang w:val="x-none" w:eastAsia="x-none"/>
      </w:rPr>
      <w:t>СТ РК 1.</w:t>
    </w:r>
    <w:r>
      <w:rPr>
        <w:b/>
        <w:sz w:val="24"/>
        <w:szCs w:val="24"/>
        <w:lang w:eastAsia="x-none"/>
      </w:rPr>
      <w:t>2</w:t>
    </w:r>
    <w:r w:rsidRPr="004A3987">
      <w:rPr>
        <w:b/>
        <w:sz w:val="24"/>
        <w:szCs w:val="24"/>
        <w:lang w:eastAsia="x-none"/>
      </w:rPr>
      <w:t>2</w:t>
    </w:r>
    <w:r w:rsidRPr="004A3987">
      <w:rPr>
        <w:b/>
        <w:sz w:val="24"/>
        <w:szCs w:val="24"/>
        <w:lang w:val="x-none" w:eastAsia="x-none"/>
      </w:rPr>
      <w:t>-</w:t>
    </w:r>
    <w:r>
      <w:rPr>
        <w:b/>
        <w:sz w:val="24"/>
        <w:szCs w:val="24"/>
        <w:lang w:eastAsia="x-none"/>
      </w:rPr>
      <w:t>2021</w:t>
    </w:r>
  </w:p>
  <w:p w:rsidR="002B7D99" w:rsidRPr="004A3987" w:rsidRDefault="002B7D99" w:rsidP="004A3987"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right"/>
      <w:rPr>
        <w:i/>
        <w:sz w:val="24"/>
        <w:szCs w:val="24"/>
        <w:lang w:eastAsia="x-none"/>
      </w:rPr>
    </w:pPr>
    <w:r w:rsidRPr="004A3987">
      <w:rPr>
        <w:i/>
        <w:sz w:val="24"/>
        <w:szCs w:val="24"/>
        <w:lang w:eastAsia="x-none"/>
      </w:rPr>
      <w:t>(проект, 1-редакция)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073C"/>
    <w:multiLevelType w:val="hybridMultilevel"/>
    <w:tmpl w:val="EF2ABAD4"/>
    <w:lvl w:ilvl="0" w:tplc="A2A871D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5F201544"/>
    <w:multiLevelType w:val="hybridMultilevel"/>
    <w:tmpl w:val="2C66B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25938"/>
    <w:multiLevelType w:val="hybridMultilevel"/>
    <w:tmpl w:val="DB1097CA"/>
    <w:lvl w:ilvl="0" w:tplc="DAC07A86">
      <w:start w:val="11"/>
      <w:numFmt w:val="decimal"/>
      <w:lvlText w:val="%1."/>
      <w:lvlJc w:val="left"/>
      <w:pPr>
        <w:ind w:left="1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4" w:hanging="360"/>
      </w:pPr>
    </w:lvl>
    <w:lvl w:ilvl="2" w:tplc="0419001B" w:tentative="1">
      <w:start w:val="1"/>
      <w:numFmt w:val="lowerRoman"/>
      <w:lvlText w:val="%3."/>
      <w:lvlJc w:val="right"/>
      <w:pPr>
        <w:ind w:left="2834" w:hanging="180"/>
      </w:pPr>
    </w:lvl>
    <w:lvl w:ilvl="3" w:tplc="0419000F" w:tentative="1">
      <w:start w:val="1"/>
      <w:numFmt w:val="decimal"/>
      <w:lvlText w:val="%4."/>
      <w:lvlJc w:val="left"/>
      <w:pPr>
        <w:ind w:left="3554" w:hanging="360"/>
      </w:pPr>
    </w:lvl>
    <w:lvl w:ilvl="4" w:tplc="04190019" w:tentative="1">
      <w:start w:val="1"/>
      <w:numFmt w:val="lowerLetter"/>
      <w:lvlText w:val="%5."/>
      <w:lvlJc w:val="left"/>
      <w:pPr>
        <w:ind w:left="4274" w:hanging="360"/>
      </w:pPr>
    </w:lvl>
    <w:lvl w:ilvl="5" w:tplc="0419001B" w:tentative="1">
      <w:start w:val="1"/>
      <w:numFmt w:val="lowerRoman"/>
      <w:lvlText w:val="%6."/>
      <w:lvlJc w:val="right"/>
      <w:pPr>
        <w:ind w:left="4994" w:hanging="180"/>
      </w:pPr>
    </w:lvl>
    <w:lvl w:ilvl="6" w:tplc="0419000F" w:tentative="1">
      <w:start w:val="1"/>
      <w:numFmt w:val="decimal"/>
      <w:lvlText w:val="%7."/>
      <w:lvlJc w:val="left"/>
      <w:pPr>
        <w:ind w:left="5714" w:hanging="360"/>
      </w:pPr>
    </w:lvl>
    <w:lvl w:ilvl="7" w:tplc="04190019" w:tentative="1">
      <w:start w:val="1"/>
      <w:numFmt w:val="lowerLetter"/>
      <w:lvlText w:val="%8."/>
      <w:lvlJc w:val="left"/>
      <w:pPr>
        <w:ind w:left="6434" w:hanging="360"/>
      </w:pPr>
    </w:lvl>
    <w:lvl w:ilvl="8" w:tplc="0419001B" w:tentative="1">
      <w:start w:val="1"/>
      <w:numFmt w:val="lowerRoman"/>
      <w:lvlText w:val="%9."/>
      <w:lvlJc w:val="right"/>
      <w:pPr>
        <w:ind w:left="7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33"/>
    <w:rsid w:val="00006F15"/>
    <w:rsid w:val="00011B8F"/>
    <w:rsid w:val="00021A29"/>
    <w:rsid w:val="000474F9"/>
    <w:rsid w:val="00047AAD"/>
    <w:rsid w:val="000646AD"/>
    <w:rsid w:val="0008373A"/>
    <w:rsid w:val="000850F7"/>
    <w:rsid w:val="000A3225"/>
    <w:rsid w:val="000B6CEA"/>
    <w:rsid w:val="000C62BD"/>
    <w:rsid w:val="000E32B3"/>
    <w:rsid w:val="000E679E"/>
    <w:rsid w:val="000F3014"/>
    <w:rsid w:val="000F3320"/>
    <w:rsid w:val="000F665B"/>
    <w:rsid w:val="00120715"/>
    <w:rsid w:val="0013560E"/>
    <w:rsid w:val="00146B92"/>
    <w:rsid w:val="001520D0"/>
    <w:rsid w:val="0015701E"/>
    <w:rsid w:val="001665B4"/>
    <w:rsid w:val="00174A54"/>
    <w:rsid w:val="00192B83"/>
    <w:rsid w:val="001938B6"/>
    <w:rsid w:val="001B6A43"/>
    <w:rsid w:val="001C0DE4"/>
    <w:rsid w:val="001C792C"/>
    <w:rsid w:val="001F6C68"/>
    <w:rsid w:val="002012D8"/>
    <w:rsid w:val="00204F0B"/>
    <w:rsid w:val="002079F7"/>
    <w:rsid w:val="00215856"/>
    <w:rsid w:val="00223C29"/>
    <w:rsid w:val="00224C0D"/>
    <w:rsid w:val="00225C70"/>
    <w:rsid w:val="002324FD"/>
    <w:rsid w:val="002545ED"/>
    <w:rsid w:val="00286FDB"/>
    <w:rsid w:val="002A4C08"/>
    <w:rsid w:val="002A67DE"/>
    <w:rsid w:val="002A7973"/>
    <w:rsid w:val="002B5921"/>
    <w:rsid w:val="002B7D99"/>
    <w:rsid w:val="002D4410"/>
    <w:rsid w:val="002D6294"/>
    <w:rsid w:val="002F3602"/>
    <w:rsid w:val="00317216"/>
    <w:rsid w:val="003339CD"/>
    <w:rsid w:val="00335C05"/>
    <w:rsid w:val="003751CC"/>
    <w:rsid w:val="003922D2"/>
    <w:rsid w:val="0039372E"/>
    <w:rsid w:val="003942CE"/>
    <w:rsid w:val="003B02C0"/>
    <w:rsid w:val="00405073"/>
    <w:rsid w:val="00406AA5"/>
    <w:rsid w:val="00417721"/>
    <w:rsid w:val="00417987"/>
    <w:rsid w:val="004305EF"/>
    <w:rsid w:val="00433E21"/>
    <w:rsid w:val="00434072"/>
    <w:rsid w:val="0045007E"/>
    <w:rsid w:val="00461C06"/>
    <w:rsid w:val="004627EA"/>
    <w:rsid w:val="00472C6B"/>
    <w:rsid w:val="00477EED"/>
    <w:rsid w:val="00483977"/>
    <w:rsid w:val="00493C6E"/>
    <w:rsid w:val="004A3987"/>
    <w:rsid w:val="004E6F78"/>
    <w:rsid w:val="004F4C6A"/>
    <w:rsid w:val="00503DC4"/>
    <w:rsid w:val="0052327C"/>
    <w:rsid w:val="0054089F"/>
    <w:rsid w:val="00563953"/>
    <w:rsid w:val="00573DB8"/>
    <w:rsid w:val="00575A71"/>
    <w:rsid w:val="00581319"/>
    <w:rsid w:val="00583632"/>
    <w:rsid w:val="005B3F89"/>
    <w:rsid w:val="005E7203"/>
    <w:rsid w:val="005F25C5"/>
    <w:rsid w:val="005F4BD2"/>
    <w:rsid w:val="005F61BE"/>
    <w:rsid w:val="0062314E"/>
    <w:rsid w:val="00631506"/>
    <w:rsid w:val="006349EA"/>
    <w:rsid w:val="00661C74"/>
    <w:rsid w:val="00666718"/>
    <w:rsid w:val="00677169"/>
    <w:rsid w:val="006959EF"/>
    <w:rsid w:val="00696896"/>
    <w:rsid w:val="00696A34"/>
    <w:rsid w:val="006C2AE1"/>
    <w:rsid w:val="006E18F1"/>
    <w:rsid w:val="006E3476"/>
    <w:rsid w:val="006F01DB"/>
    <w:rsid w:val="006F08BA"/>
    <w:rsid w:val="0072338C"/>
    <w:rsid w:val="00727126"/>
    <w:rsid w:val="00734AEF"/>
    <w:rsid w:val="007A058D"/>
    <w:rsid w:val="007A6A03"/>
    <w:rsid w:val="007B5FCE"/>
    <w:rsid w:val="007B78A4"/>
    <w:rsid w:val="007D64DD"/>
    <w:rsid w:val="007E1EA8"/>
    <w:rsid w:val="007E3AD0"/>
    <w:rsid w:val="007E5870"/>
    <w:rsid w:val="007F08FB"/>
    <w:rsid w:val="007F3744"/>
    <w:rsid w:val="007F3FDB"/>
    <w:rsid w:val="007F716F"/>
    <w:rsid w:val="00806BD8"/>
    <w:rsid w:val="00816BDE"/>
    <w:rsid w:val="008228D5"/>
    <w:rsid w:val="0082765F"/>
    <w:rsid w:val="00830CC3"/>
    <w:rsid w:val="00843693"/>
    <w:rsid w:val="00843BB6"/>
    <w:rsid w:val="00852DE5"/>
    <w:rsid w:val="00856AFA"/>
    <w:rsid w:val="008574A1"/>
    <w:rsid w:val="0086263F"/>
    <w:rsid w:val="00872E0F"/>
    <w:rsid w:val="00875F12"/>
    <w:rsid w:val="00886068"/>
    <w:rsid w:val="008932EA"/>
    <w:rsid w:val="0089370C"/>
    <w:rsid w:val="008946BB"/>
    <w:rsid w:val="008A0E9D"/>
    <w:rsid w:val="008A4927"/>
    <w:rsid w:val="008C0303"/>
    <w:rsid w:val="008C2101"/>
    <w:rsid w:val="008D316E"/>
    <w:rsid w:val="008D437A"/>
    <w:rsid w:val="008E0A08"/>
    <w:rsid w:val="008F10AA"/>
    <w:rsid w:val="008F36BC"/>
    <w:rsid w:val="00926211"/>
    <w:rsid w:val="00933BBC"/>
    <w:rsid w:val="009460A0"/>
    <w:rsid w:val="009572EE"/>
    <w:rsid w:val="009576A4"/>
    <w:rsid w:val="0096398A"/>
    <w:rsid w:val="00971B8A"/>
    <w:rsid w:val="0098008B"/>
    <w:rsid w:val="009834A6"/>
    <w:rsid w:val="009878BB"/>
    <w:rsid w:val="0099450D"/>
    <w:rsid w:val="00997738"/>
    <w:rsid w:val="009D1FB7"/>
    <w:rsid w:val="009E7554"/>
    <w:rsid w:val="00A1064A"/>
    <w:rsid w:val="00A21C25"/>
    <w:rsid w:val="00A26BB5"/>
    <w:rsid w:val="00A7149D"/>
    <w:rsid w:val="00A77356"/>
    <w:rsid w:val="00A77851"/>
    <w:rsid w:val="00A91E4E"/>
    <w:rsid w:val="00A92442"/>
    <w:rsid w:val="00AC46D9"/>
    <w:rsid w:val="00AF611C"/>
    <w:rsid w:val="00AF752E"/>
    <w:rsid w:val="00B305D5"/>
    <w:rsid w:val="00B412F7"/>
    <w:rsid w:val="00B42B86"/>
    <w:rsid w:val="00B43810"/>
    <w:rsid w:val="00B465D8"/>
    <w:rsid w:val="00B511F4"/>
    <w:rsid w:val="00B5382E"/>
    <w:rsid w:val="00B57822"/>
    <w:rsid w:val="00B64E90"/>
    <w:rsid w:val="00B721FD"/>
    <w:rsid w:val="00B92EC9"/>
    <w:rsid w:val="00BA0458"/>
    <w:rsid w:val="00BA5487"/>
    <w:rsid w:val="00BC38F6"/>
    <w:rsid w:val="00C44804"/>
    <w:rsid w:val="00C65443"/>
    <w:rsid w:val="00C67E6A"/>
    <w:rsid w:val="00C829BF"/>
    <w:rsid w:val="00C85905"/>
    <w:rsid w:val="00C905F1"/>
    <w:rsid w:val="00CC15B3"/>
    <w:rsid w:val="00CD40D0"/>
    <w:rsid w:val="00CE1F2E"/>
    <w:rsid w:val="00CE62E6"/>
    <w:rsid w:val="00CF324D"/>
    <w:rsid w:val="00CF6AB0"/>
    <w:rsid w:val="00D14A88"/>
    <w:rsid w:val="00D27B5B"/>
    <w:rsid w:val="00D57153"/>
    <w:rsid w:val="00D6629C"/>
    <w:rsid w:val="00D7108A"/>
    <w:rsid w:val="00D87EF3"/>
    <w:rsid w:val="00D93843"/>
    <w:rsid w:val="00DA4F08"/>
    <w:rsid w:val="00DB32EB"/>
    <w:rsid w:val="00DC1572"/>
    <w:rsid w:val="00DC4FE5"/>
    <w:rsid w:val="00DD6FCE"/>
    <w:rsid w:val="00DE7A79"/>
    <w:rsid w:val="00DF2C97"/>
    <w:rsid w:val="00E0082B"/>
    <w:rsid w:val="00E03720"/>
    <w:rsid w:val="00E138C2"/>
    <w:rsid w:val="00E13BDF"/>
    <w:rsid w:val="00E15C75"/>
    <w:rsid w:val="00E320D3"/>
    <w:rsid w:val="00E54266"/>
    <w:rsid w:val="00E56004"/>
    <w:rsid w:val="00E60192"/>
    <w:rsid w:val="00E634DF"/>
    <w:rsid w:val="00E65E77"/>
    <w:rsid w:val="00E74E33"/>
    <w:rsid w:val="00EA3328"/>
    <w:rsid w:val="00EA47D0"/>
    <w:rsid w:val="00EA5E35"/>
    <w:rsid w:val="00EC7A63"/>
    <w:rsid w:val="00ED0D3F"/>
    <w:rsid w:val="00F049C1"/>
    <w:rsid w:val="00F1744F"/>
    <w:rsid w:val="00F3363F"/>
    <w:rsid w:val="00F40BC5"/>
    <w:rsid w:val="00F545D5"/>
    <w:rsid w:val="00F61B4B"/>
    <w:rsid w:val="00F8145D"/>
    <w:rsid w:val="00F864B2"/>
    <w:rsid w:val="00FB1A41"/>
    <w:rsid w:val="00FE0E9F"/>
    <w:rsid w:val="00FE76F5"/>
    <w:rsid w:val="00FE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F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50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E33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74E33"/>
  </w:style>
  <w:style w:type="paragraph" w:styleId="a5">
    <w:name w:val="footer"/>
    <w:basedOn w:val="a"/>
    <w:link w:val="a6"/>
    <w:uiPriority w:val="99"/>
    <w:unhideWhenUsed/>
    <w:rsid w:val="00E74E33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74E33"/>
  </w:style>
  <w:style w:type="table" w:styleId="a7">
    <w:name w:val="Table Grid"/>
    <w:basedOn w:val="a1"/>
    <w:uiPriority w:val="59"/>
    <w:rsid w:val="00E74E33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E74E33"/>
    <w:rPr>
      <w:rFonts w:ascii="Book Antiqua" w:hAnsi="Book Antiqua" w:cs="Book Antiqua"/>
      <w:color w:val="000000"/>
      <w:sz w:val="20"/>
      <w:szCs w:val="20"/>
    </w:rPr>
  </w:style>
  <w:style w:type="paragraph" w:styleId="a8">
    <w:name w:val="No Spacing"/>
    <w:uiPriority w:val="1"/>
    <w:qFormat/>
    <w:rsid w:val="00E74E3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a9">
    <w:name w:val="Hyperlink"/>
    <w:uiPriority w:val="99"/>
    <w:unhideWhenUsed/>
    <w:rsid w:val="00E74E33"/>
    <w:rPr>
      <w:color w:val="0000FF"/>
      <w:u w:val="single"/>
    </w:rPr>
  </w:style>
  <w:style w:type="paragraph" w:customStyle="1" w:styleId="Style15">
    <w:name w:val="Style15"/>
    <w:basedOn w:val="a"/>
    <w:uiPriority w:val="99"/>
    <w:rsid w:val="00E74E33"/>
    <w:pPr>
      <w:ind w:firstLine="0"/>
      <w:jc w:val="left"/>
    </w:pPr>
    <w:rPr>
      <w:rFonts w:ascii="Book Antiqua" w:hAnsi="Book Antiqua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E74E3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E74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E74E33"/>
    <w:pPr>
      <w:adjustRightInd/>
      <w:ind w:left="574" w:firstLine="532"/>
    </w:pPr>
    <w:rPr>
      <w:sz w:val="22"/>
      <w:szCs w:val="22"/>
      <w:lang w:val="kk-KZ" w:eastAsia="kk-KZ" w:bidi="kk-KZ"/>
    </w:rPr>
  </w:style>
  <w:style w:type="paragraph" w:styleId="2">
    <w:name w:val="Body Text Indent 2"/>
    <w:basedOn w:val="a"/>
    <w:link w:val="20"/>
    <w:uiPriority w:val="99"/>
    <w:semiHidden/>
    <w:unhideWhenUsed/>
    <w:rsid w:val="008937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937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BC38F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BC38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B6CE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6C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50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F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50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E33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74E33"/>
  </w:style>
  <w:style w:type="paragraph" w:styleId="a5">
    <w:name w:val="footer"/>
    <w:basedOn w:val="a"/>
    <w:link w:val="a6"/>
    <w:uiPriority w:val="99"/>
    <w:unhideWhenUsed/>
    <w:rsid w:val="00E74E33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74E33"/>
  </w:style>
  <w:style w:type="table" w:styleId="a7">
    <w:name w:val="Table Grid"/>
    <w:basedOn w:val="a1"/>
    <w:uiPriority w:val="59"/>
    <w:rsid w:val="00E74E33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E74E33"/>
    <w:rPr>
      <w:rFonts w:ascii="Book Antiqua" w:hAnsi="Book Antiqua" w:cs="Book Antiqua"/>
      <w:color w:val="000000"/>
      <w:sz w:val="20"/>
      <w:szCs w:val="20"/>
    </w:rPr>
  </w:style>
  <w:style w:type="paragraph" w:styleId="a8">
    <w:name w:val="No Spacing"/>
    <w:uiPriority w:val="1"/>
    <w:qFormat/>
    <w:rsid w:val="00E74E3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a9">
    <w:name w:val="Hyperlink"/>
    <w:uiPriority w:val="99"/>
    <w:unhideWhenUsed/>
    <w:rsid w:val="00E74E33"/>
    <w:rPr>
      <w:color w:val="0000FF"/>
      <w:u w:val="single"/>
    </w:rPr>
  </w:style>
  <w:style w:type="paragraph" w:customStyle="1" w:styleId="Style15">
    <w:name w:val="Style15"/>
    <w:basedOn w:val="a"/>
    <w:uiPriority w:val="99"/>
    <w:rsid w:val="00E74E33"/>
    <w:pPr>
      <w:ind w:firstLine="0"/>
      <w:jc w:val="left"/>
    </w:pPr>
    <w:rPr>
      <w:rFonts w:ascii="Book Antiqua" w:hAnsi="Book Antiqua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E74E3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E74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E74E33"/>
    <w:pPr>
      <w:adjustRightInd/>
      <w:ind w:left="574" w:firstLine="532"/>
    </w:pPr>
    <w:rPr>
      <w:sz w:val="22"/>
      <w:szCs w:val="22"/>
      <w:lang w:val="kk-KZ" w:eastAsia="kk-KZ" w:bidi="kk-KZ"/>
    </w:rPr>
  </w:style>
  <w:style w:type="paragraph" w:styleId="2">
    <w:name w:val="Body Text Indent 2"/>
    <w:basedOn w:val="a"/>
    <w:link w:val="20"/>
    <w:uiPriority w:val="99"/>
    <w:semiHidden/>
    <w:unhideWhenUsed/>
    <w:rsid w:val="008937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937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BC38F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BC38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B6CE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6C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50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0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EF9F2-74B3-47A3-B595-7FB329F74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2786</TotalTime>
  <Pages>8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user</cp:lastModifiedBy>
  <cp:revision>236</cp:revision>
  <cp:lastPrinted>2023-05-23T10:19:00Z</cp:lastPrinted>
  <dcterms:created xsi:type="dcterms:W3CDTF">2021-05-06T09:07:00Z</dcterms:created>
  <dcterms:modified xsi:type="dcterms:W3CDTF">2023-06-06T04:21:00Z</dcterms:modified>
</cp:coreProperties>
</file>